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120892" w:rsidP="00120892">
      <w:pPr>
        <w:spacing w:line="480" w:lineRule="auto"/>
        <w:jc w:val="center"/>
        <w:rPr>
          <w:rFonts w:ascii="Times New Roman" w:hAnsi="Times New Roman" w:cs="Times New Roman"/>
          <w:sz w:val="24"/>
          <w:szCs w:val="24"/>
        </w:rPr>
      </w:pPr>
    </w:p>
    <w:p w:rsidR="00120892" w:rsidP="00120892">
      <w:pPr>
        <w:spacing w:line="480" w:lineRule="auto"/>
        <w:jc w:val="center"/>
        <w:rPr>
          <w:rFonts w:ascii="Times New Roman" w:hAnsi="Times New Roman" w:cs="Times New Roman"/>
          <w:sz w:val="24"/>
          <w:szCs w:val="24"/>
        </w:rPr>
      </w:pPr>
    </w:p>
    <w:p w:rsidR="00120892" w:rsidP="00120892">
      <w:pPr>
        <w:spacing w:line="480" w:lineRule="auto"/>
        <w:jc w:val="center"/>
        <w:rPr>
          <w:rFonts w:ascii="Times New Roman" w:hAnsi="Times New Roman" w:cs="Times New Roman"/>
          <w:sz w:val="24"/>
          <w:szCs w:val="24"/>
        </w:rPr>
      </w:pPr>
    </w:p>
    <w:p w:rsidR="00ED3042" w:rsidRPr="00120892" w:rsidP="00120892">
      <w:pPr>
        <w:spacing w:line="480" w:lineRule="auto"/>
        <w:jc w:val="center"/>
        <w:rPr>
          <w:rFonts w:ascii="Times New Roman" w:hAnsi="Times New Roman" w:cs="Times New Roman"/>
          <w:sz w:val="24"/>
          <w:szCs w:val="24"/>
        </w:rPr>
      </w:pPr>
      <w:r w:rsidRPr="00120892">
        <w:rPr>
          <w:rFonts w:ascii="Times New Roman" w:hAnsi="Times New Roman" w:cs="Times New Roman"/>
          <w:sz w:val="24"/>
          <w:szCs w:val="24"/>
        </w:rPr>
        <w:t>Hate Crimes</w:t>
      </w:r>
    </w:p>
    <w:p w:rsidR="00ED3042" w:rsidRPr="00120892" w:rsidP="00120892">
      <w:pPr>
        <w:spacing w:line="480" w:lineRule="auto"/>
        <w:jc w:val="center"/>
        <w:rPr>
          <w:rFonts w:ascii="Times New Roman" w:hAnsi="Times New Roman" w:cs="Times New Roman"/>
          <w:sz w:val="24"/>
          <w:szCs w:val="24"/>
        </w:rPr>
      </w:pPr>
      <w:r w:rsidRPr="00120892">
        <w:rPr>
          <w:rFonts w:ascii="Times New Roman" w:hAnsi="Times New Roman" w:cs="Times New Roman"/>
          <w:sz w:val="24"/>
          <w:szCs w:val="24"/>
        </w:rPr>
        <w:t>Name</w:t>
      </w:r>
    </w:p>
    <w:p w:rsidR="00ED3042" w:rsidRPr="00120892" w:rsidP="00120892">
      <w:pPr>
        <w:spacing w:line="480" w:lineRule="auto"/>
        <w:jc w:val="center"/>
        <w:rPr>
          <w:rFonts w:ascii="Times New Roman" w:hAnsi="Times New Roman" w:cs="Times New Roman"/>
          <w:sz w:val="24"/>
          <w:szCs w:val="24"/>
        </w:rPr>
      </w:pPr>
      <w:r w:rsidRPr="00120892">
        <w:rPr>
          <w:rFonts w:ascii="Times New Roman" w:hAnsi="Times New Roman" w:cs="Times New Roman"/>
          <w:sz w:val="24"/>
          <w:szCs w:val="24"/>
        </w:rPr>
        <w:t>Institution Affiliations</w:t>
      </w:r>
    </w:p>
    <w:p w:rsidR="00ED3042" w:rsidRPr="00120892" w:rsidP="00120892">
      <w:pPr>
        <w:spacing w:line="480" w:lineRule="auto"/>
        <w:jc w:val="center"/>
        <w:rPr>
          <w:rFonts w:ascii="Times New Roman" w:hAnsi="Times New Roman" w:cs="Times New Roman"/>
          <w:sz w:val="24"/>
          <w:szCs w:val="24"/>
        </w:rPr>
      </w:pPr>
      <w:r w:rsidRPr="00120892">
        <w:rPr>
          <w:rFonts w:ascii="Times New Roman" w:hAnsi="Times New Roman" w:cs="Times New Roman"/>
          <w:sz w:val="24"/>
          <w:szCs w:val="24"/>
        </w:rPr>
        <w:t>Course Title</w:t>
      </w:r>
    </w:p>
    <w:p w:rsidR="00ED3042" w:rsidRPr="00120892" w:rsidP="00120892">
      <w:pPr>
        <w:spacing w:line="480" w:lineRule="auto"/>
        <w:jc w:val="center"/>
        <w:rPr>
          <w:rFonts w:ascii="Times New Roman" w:hAnsi="Times New Roman" w:cs="Times New Roman"/>
          <w:sz w:val="24"/>
          <w:szCs w:val="24"/>
        </w:rPr>
      </w:pPr>
      <w:r w:rsidRPr="00120892">
        <w:rPr>
          <w:rFonts w:ascii="Times New Roman" w:hAnsi="Times New Roman" w:cs="Times New Roman"/>
          <w:sz w:val="24"/>
          <w:szCs w:val="24"/>
        </w:rPr>
        <w:t>Date</w:t>
      </w:r>
    </w:p>
    <w:p w:rsidR="00ED3042" w:rsidRPr="00120892" w:rsidP="00120892">
      <w:pPr>
        <w:spacing w:line="480" w:lineRule="auto"/>
        <w:jc w:val="both"/>
        <w:rPr>
          <w:rFonts w:ascii="Times New Roman" w:hAnsi="Times New Roman" w:cs="Times New Roman"/>
          <w:b/>
          <w:sz w:val="24"/>
          <w:szCs w:val="24"/>
        </w:rPr>
      </w:pPr>
      <w:r w:rsidRPr="00120892">
        <w:rPr>
          <w:rFonts w:ascii="Times New Roman" w:hAnsi="Times New Roman" w:cs="Times New Roman"/>
          <w:b/>
          <w:sz w:val="24"/>
          <w:szCs w:val="24"/>
        </w:rPr>
        <w:br w:type="page"/>
      </w:r>
    </w:p>
    <w:p w:rsidR="0039068E"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 xml:space="preserve">Significance of the Topic </w:t>
      </w:r>
    </w:p>
    <w:p w:rsidR="00D84D59" w:rsidRPr="00120892" w:rsidP="00120892">
      <w:pPr>
        <w:spacing w:line="480" w:lineRule="auto"/>
        <w:ind w:firstLine="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rPr>
        <w:t xml:space="preserve">A hate crime can be defined as a </w:t>
      </w:r>
      <w:r w:rsidRPr="00120892">
        <w:rPr>
          <w:rFonts w:ascii="Times New Roman" w:hAnsi="Times New Roman" w:cs="Times New Roman"/>
          <w:sz w:val="24"/>
          <w:szCs w:val="24"/>
          <w:shd w:val="clear" w:color="auto" w:fill="FFFFFF"/>
        </w:rPr>
        <w:t>“criminal offense against a person or property that is wholly or partly motivated</w:t>
      </w:r>
      <w:r w:rsidRPr="00120892">
        <w:rPr>
          <w:rFonts w:ascii="Times New Roman" w:hAnsi="Times New Roman" w:cs="Times New Roman"/>
          <w:sz w:val="24"/>
          <w:szCs w:val="24"/>
          <w:shd w:val="clear" w:color="auto" w:fill="FFFFFF"/>
        </w:rPr>
        <w:t xml:space="preserve"> by an offender's bias against a race, religion, disability, sexual orientation, ethnicity, gender or gender personality." In some cases, hate crimes might exceed the level of prejudice, which results in more </w:t>
      </w:r>
      <w:r w:rsidRPr="00120892" w:rsidR="00CE1A43">
        <w:rPr>
          <w:rFonts w:ascii="Times New Roman" w:hAnsi="Times New Roman" w:cs="Times New Roman"/>
          <w:sz w:val="24"/>
          <w:szCs w:val="24"/>
          <w:shd w:val="clear" w:color="auto" w:fill="FFFFFF"/>
        </w:rPr>
        <w:t>probable</w:t>
      </w:r>
      <w:r w:rsidRPr="00120892">
        <w:rPr>
          <w:rFonts w:ascii="Times New Roman" w:hAnsi="Times New Roman" w:cs="Times New Roman"/>
          <w:sz w:val="24"/>
          <w:szCs w:val="24"/>
          <w:shd w:val="clear" w:color="auto" w:fill="FFFFFF"/>
        </w:rPr>
        <w:t xml:space="preserve"> in the </w:t>
      </w:r>
      <w:r w:rsidRPr="00120892" w:rsidR="00CE1A43">
        <w:rPr>
          <w:rFonts w:ascii="Times New Roman" w:hAnsi="Times New Roman" w:cs="Times New Roman"/>
          <w:sz w:val="24"/>
          <w:szCs w:val="24"/>
          <w:shd w:val="clear" w:color="auto" w:fill="FFFFFF"/>
        </w:rPr>
        <w:t>setting</w:t>
      </w:r>
      <w:r w:rsidRPr="00120892">
        <w:rPr>
          <w:rFonts w:ascii="Times New Roman" w:hAnsi="Times New Roman" w:cs="Times New Roman"/>
          <w:sz w:val="24"/>
          <w:szCs w:val="24"/>
          <w:shd w:val="clear" w:color="auto" w:fill="FFFFFF"/>
        </w:rPr>
        <w:t xml:space="preserve"> of social and political tran</w:t>
      </w:r>
      <w:r w:rsidRPr="00120892">
        <w:rPr>
          <w:rFonts w:ascii="Times New Roman" w:hAnsi="Times New Roman" w:cs="Times New Roman"/>
          <w:sz w:val="24"/>
          <w:szCs w:val="24"/>
          <w:shd w:val="clear" w:color="auto" w:fill="FFFFFF"/>
        </w:rPr>
        <w:t xml:space="preserve">sformations. Social and political </w:t>
      </w:r>
      <w:r w:rsidRPr="00120892" w:rsidR="00CE1A43">
        <w:rPr>
          <w:rFonts w:ascii="Times New Roman" w:hAnsi="Times New Roman" w:cs="Times New Roman"/>
          <w:sz w:val="24"/>
          <w:szCs w:val="24"/>
          <w:shd w:val="clear" w:color="auto" w:fill="FFFFFF"/>
        </w:rPr>
        <w:t>dialogue</w:t>
      </w:r>
      <w:r w:rsidRPr="00120892">
        <w:rPr>
          <w:rFonts w:ascii="Times New Roman" w:hAnsi="Times New Roman" w:cs="Times New Roman"/>
          <w:sz w:val="24"/>
          <w:szCs w:val="24"/>
          <w:shd w:val="clear" w:color="auto" w:fill="FFFFFF"/>
        </w:rPr>
        <w:t xml:space="preserve"> may </w:t>
      </w:r>
      <w:r w:rsidRPr="00120892" w:rsidR="00CE1A43">
        <w:rPr>
          <w:rFonts w:ascii="Times New Roman" w:hAnsi="Times New Roman" w:cs="Times New Roman"/>
          <w:sz w:val="24"/>
          <w:szCs w:val="24"/>
          <w:shd w:val="clear" w:color="auto" w:fill="FFFFFF"/>
        </w:rPr>
        <w:t>diminish</w:t>
      </w:r>
      <w:r w:rsidRPr="00120892">
        <w:rPr>
          <w:rFonts w:ascii="Times New Roman" w:hAnsi="Times New Roman" w:cs="Times New Roman"/>
          <w:sz w:val="24"/>
          <w:szCs w:val="24"/>
          <w:shd w:val="clear" w:color="auto" w:fill="FFFFFF"/>
        </w:rPr>
        <w:t xml:space="preserve"> members of certain extinct groups and </w:t>
      </w:r>
      <w:r w:rsidRPr="00120892" w:rsidR="00CE1A43">
        <w:rPr>
          <w:rFonts w:ascii="Times New Roman" w:hAnsi="Times New Roman" w:cs="Times New Roman"/>
          <w:sz w:val="24"/>
          <w:szCs w:val="24"/>
          <w:shd w:val="clear" w:color="auto" w:fill="FFFFFF"/>
        </w:rPr>
        <w:t>criminals</w:t>
      </w:r>
      <w:r w:rsidRPr="00120892">
        <w:rPr>
          <w:rFonts w:ascii="Times New Roman" w:hAnsi="Times New Roman" w:cs="Times New Roman"/>
          <w:sz w:val="24"/>
          <w:szCs w:val="24"/>
          <w:shd w:val="clear" w:color="auto" w:fill="FFFFFF"/>
        </w:rPr>
        <w:t xml:space="preserve"> may feel their </w:t>
      </w:r>
      <w:r w:rsidRPr="00120892" w:rsidR="00120892">
        <w:rPr>
          <w:rFonts w:ascii="Times New Roman" w:hAnsi="Times New Roman" w:cs="Times New Roman"/>
          <w:sz w:val="24"/>
          <w:szCs w:val="24"/>
          <w:shd w:val="clear" w:color="auto" w:fill="FFFFFF"/>
        </w:rPr>
        <w:t>lives</w:t>
      </w:r>
      <w:r w:rsidRPr="00120892">
        <w:rPr>
          <w:rFonts w:ascii="Times New Roman" w:hAnsi="Times New Roman" w:cs="Times New Roman"/>
          <w:sz w:val="24"/>
          <w:szCs w:val="24"/>
          <w:shd w:val="clear" w:color="auto" w:fill="FFFFFF"/>
        </w:rPr>
        <w:t xml:space="preserve"> have been threatened by the change in demographic </w:t>
      </w:r>
      <w:r w:rsidRPr="00120892" w:rsidR="0083197F">
        <w:rPr>
          <w:rFonts w:ascii="Times New Roman" w:hAnsi="Times New Roman" w:cs="Times New Roman"/>
          <w:sz w:val="24"/>
          <w:szCs w:val="24"/>
          <w:shd w:val="clear" w:color="auto" w:fill="FFFFFF"/>
        </w:rPr>
        <w:t>settings, (Gerstenfeld, 2017). </w:t>
      </w:r>
      <w:r w:rsidRPr="00120892">
        <w:rPr>
          <w:rFonts w:ascii="Times New Roman" w:hAnsi="Times New Roman" w:cs="Times New Roman"/>
          <w:sz w:val="24"/>
          <w:szCs w:val="24"/>
          <w:shd w:val="clear" w:color="auto" w:fill="FFFFFF"/>
        </w:rPr>
        <w:t xml:space="preserve"> </w:t>
      </w:r>
      <w:r w:rsidR="00CE1A43">
        <w:rPr>
          <w:rFonts w:ascii="Times New Roman" w:hAnsi="Times New Roman" w:cs="Times New Roman"/>
          <w:sz w:val="24"/>
          <w:szCs w:val="24"/>
          <w:shd w:val="clear" w:color="auto" w:fill="FFFFFF"/>
        </w:rPr>
        <w:t>A lot</w:t>
      </w:r>
      <w:r w:rsidRPr="00120892">
        <w:rPr>
          <w:rFonts w:ascii="Times New Roman" w:hAnsi="Times New Roman" w:cs="Times New Roman"/>
          <w:sz w:val="24"/>
          <w:szCs w:val="24"/>
          <w:shd w:val="clear" w:color="auto" w:fill="FFFFFF"/>
        </w:rPr>
        <w:t xml:space="preserve"> of hate crimes </w:t>
      </w:r>
      <w:r w:rsidRPr="00120892" w:rsidR="00CE1A43">
        <w:rPr>
          <w:rFonts w:ascii="Times New Roman" w:hAnsi="Times New Roman" w:cs="Times New Roman"/>
          <w:sz w:val="24"/>
          <w:szCs w:val="24"/>
          <w:shd w:val="clear" w:color="auto" w:fill="FFFFFF"/>
        </w:rPr>
        <w:t>occur</w:t>
      </w:r>
      <w:r w:rsidRPr="00120892">
        <w:rPr>
          <w:rFonts w:ascii="Times New Roman" w:hAnsi="Times New Roman" w:cs="Times New Roman"/>
          <w:sz w:val="24"/>
          <w:szCs w:val="24"/>
          <w:shd w:val="clear" w:color="auto" w:fill="FFFFFF"/>
        </w:rPr>
        <w:t xml:space="preserve"> every year in the</w:t>
      </w:r>
      <w:r w:rsidRPr="00120892">
        <w:rPr>
          <w:rFonts w:ascii="Times New Roman" w:hAnsi="Times New Roman" w:cs="Times New Roman"/>
          <w:sz w:val="24"/>
          <w:szCs w:val="24"/>
          <w:shd w:val="clear" w:color="auto" w:fill="FFFFFF"/>
        </w:rPr>
        <w:t xml:space="preserve"> United States, in which </w:t>
      </w:r>
      <w:r w:rsidRPr="00120892" w:rsidR="00CE1A43">
        <w:rPr>
          <w:rFonts w:ascii="Times New Roman" w:hAnsi="Times New Roman" w:cs="Times New Roman"/>
          <w:sz w:val="24"/>
          <w:szCs w:val="24"/>
          <w:shd w:val="clear" w:color="auto" w:fill="FFFFFF"/>
        </w:rPr>
        <w:t>the public</w:t>
      </w:r>
      <w:r w:rsidRPr="00120892">
        <w:rPr>
          <w:rFonts w:ascii="Times New Roman" w:hAnsi="Times New Roman" w:cs="Times New Roman"/>
          <w:sz w:val="24"/>
          <w:szCs w:val="24"/>
          <w:shd w:val="clear" w:color="auto" w:fill="FFFFFF"/>
        </w:rPr>
        <w:t xml:space="preserve"> is </w:t>
      </w:r>
      <w:r w:rsidRPr="00120892" w:rsidR="00CE1A43">
        <w:rPr>
          <w:rFonts w:ascii="Times New Roman" w:hAnsi="Times New Roman" w:cs="Times New Roman"/>
          <w:sz w:val="24"/>
          <w:szCs w:val="24"/>
          <w:shd w:val="clear" w:color="auto" w:fill="FFFFFF"/>
        </w:rPr>
        <w:t>under attack</w:t>
      </w:r>
      <w:r w:rsidRPr="00120892">
        <w:rPr>
          <w:rFonts w:ascii="Times New Roman" w:hAnsi="Times New Roman" w:cs="Times New Roman"/>
          <w:sz w:val="24"/>
          <w:szCs w:val="24"/>
          <w:shd w:val="clear" w:color="auto" w:fill="FFFFFF"/>
        </w:rPr>
        <w:t xml:space="preserve"> for their appearance, their religion, their loved ones, and the languages they speak. It is therefore of importance to educate </w:t>
      </w:r>
      <w:r w:rsidRPr="00120892" w:rsidR="00120892">
        <w:rPr>
          <w:rFonts w:ascii="Times New Roman" w:hAnsi="Times New Roman" w:cs="Times New Roman"/>
          <w:sz w:val="24"/>
          <w:szCs w:val="24"/>
          <w:shd w:val="clear" w:color="auto" w:fill="FFFFFF"/>
        </w:rPr>
        <w:t>Americans</w:t>
      </w:r>
      <w:r w:rsidRPr="00120892">
        <w:rPr>
          <w:rFonts w:ascii="Times New Roman" w:hAnsi="Times New Roman" w:cs="Times New Roman"/>
          <w:sz w:val="24"/>
          <w:szCs w:val="24"/>
          <w:shd w:val="clear" w:color="auto" w:fill="FFFFFF"/>
        </w:rPr>
        <w:t xml:space="preserve"> about the adverse effects of hate crimes and encourage them to care about </w:t>
      </w:r>
      <w:r w:rsidRPr="00120892">
        <w:rPr>
          <w:rFonts w:ascii="Times New Roman" w:hAnsi="Times New Roman" w:cs="Times New Roman"/>
          <w:sz w:val="24"/>
          <w:szCs w:val="24"/>
          <w:shd w:val="clear" w:color="auto" w:fill="FFFFFF"/>
        </w:rPr>
        <w:t xml:space="preserve">other people.  </w:t>
      </w:r>
    </w:p>
    <w:p w:rsidR="001550E8" w:rsidRPr="00120892" w:rsidP="00120892">
      <w:pPr>
        <w:spacing w:line="480" w:lineRule="auto"/>
        <w:ind w:firstLine="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 xml:space="preserve">People who experience hate crimes are more </w:t>
      </w:r>
      <w:r w:rsidRPr="00120892" w:rsidR="00CE1A43">
        <w:rPr>
          <w:rFonts w:ascii="Times New Roman" w:hAnsi="Times New Roman" w:cs="Times New Roman"/>
          <w:sz w:val="24"/>
          <w:szCs w:val="24"/>
          <w:shd w:val="clear" w:color="auto" w:fill="FFFFFF"/>
        </w:rPr>
        <w:t>probable</w:t>
      </w:r>
      <w:r w:rsidRPr="00120892">
        <w:rPr>
          <w:rFonts w:ascii="Times New Roman" w:hAnsi="Times New Roman" w:cs="Times New Roman"/>
          <w:sz w:val="24"/>
          <w:szCs w:val="24"/>
          <w:shd w:val="clear" w:color="auto" w:fill="FFFFFF"/>
        </w:rPr>
        <w:t xml:space="preserve"> to be victims of psychological </w:t>
      </w:r>
      <w:r w:rsidRPr="00120892" w:rsidR="00CE1A43">
        <w:rPr>
          <w:rFonts w:ascii="Times New Roman" w:hAnsi="Times New Roman" w:cs="Times New Roman"/>
          <w:sz w:val="24"/>
          <w:szCs w:val="24"/>
          <w:shd w:val="clear" w:color="auto" w:fill="FFFFFF"/>
        </w:rPr>
        <w:t>suffering</w:t>
      </w:r>
      <w:r w:rsidRPr="00120892">
        <w:rPr>
          <w:rFonts w:ascii="Times New Roman" w:hAnsi="Times New Roman" w:cs="Times New Roman"/>
          <w:sz w:val="24"/>
          <w:szCs w:val="24"/>
          <w:shd w:val="clear" w:color="auto" w:fill="FFFFFF"/>
        </w:rPr>
        <w:t xml:space="preserve"> such as post-traumatic stress, safety </w:t>
      </w:r>
      <w:r w:rsidRPr="00120892" w:rsidR="00CE1A43">
        <w:rPr>
          <w:rFonts w:ascii="Times New Roman" w:hAnsi="Times New Roman" w:cs="Times New Roman"/>
          <w:sz w:val="24"/>
          <w:szCs w:val="24"/>
          <w:shd w:val="clear" w:color="auto" w:fill="FFFFFF"/>
        </w:rPr>
        <w:t>alarms</w:t>
      </w:r>
      <w:r w:rsidRPr="00120892">
        <w:rPr>
          <w:rFonts w:ascii="Times New Roman" w:hAnsi="Times New Roman" w:cs="Times New Roman"/>
          <w:sz w:val="24"/>
          <w:szCs w:val="24"/>
          <w:shd w:val="clear" w:color="auto" w:fill="FFFFFF"/>
        </w:rPr>
        <w:t xml:space="preserve">, depression, </w:t>
      </w:r>
      <w:r w:rsidRPr="00120892" w:rsidR="00CE1A43">
        <w:rPr>
          <w:rFonts w:ascii="Times New Roman" w:hAnsi="Times New Roman" w:cs="Times New Roman"/>
          <w:sz w:val="24"/>
          <w:szCs w:val="24"/>
          <w:shd w:val="clear" w:color="auto" w:fill="FFFFFF"/>
        </w:rPr>
        <w:t>nervousness</w:t>
      </w:r>
      <w:r w:rsidRPr="00120892">
        <w:rPr>
          <w:rFonts w:ascii="Times New Roman" w:hAnsi="Times New Roman" w:cs="Times New Roman"/>
          <w:sz w:val="24"/>
          <w:szCs w:val="24"/>
          <w:shd w:val="clear" w:color="auto" w:fill="FFFFFF"/>
        </w:rPr>
        <w:t xml:space="preserve">, and anger than victims of any other violent crimes. Therefore, </w:t>
      </w:r>
      <w:r w:rsidRPr="00120892">
        <w:rPr>
          <w:rFonts w:ascii="Times New Roman" w:hAnsi="Times New Roman" w:cs="Times New Roman"/>
          <w:sz w:val="24"/>
          <w:szCs w:val="24"/>
          <w:shd w:val="clear" w:color="auto" w:fill="FFFFFF"/>
        </w:rPr>
        <w:t>the public needs to care about hate crimes to avoid the adverse effects it causes to the people and the entire society.   It is important to care about hate speech to improve human dignity. Hate speech causes unsafe, powerless, isolated, excluded, and thre</w:t>
      </w:r>
      <w:r w:rsidRPr="00120892">
        <w:rPr>
          <w:rFonts w:ascii="Times New Roman" w:hAnsi="Times New Roman" w:cs="Times New Roman"/>
          <w:sz w:val="24"/>
          <w:szCs w:val="24"/>
          <w:shd w:val="clear" w:color="auto" w:fill="FFFFFF"/>
        </w:rPr>
        <w:t>atened to feel to people, hence dehumanizing, degrading, and undermining human dignity. If we care about hate crime, then every person will get an equal right to be tr</w:t>
      </w:r>
      <w:r w:rsidRPr="00120892" w:rsidR="00A553A7">
        <w:rPr>
          <w:rFonts w:ascii="Times New Roman" w:hAnsi="Times New Roman" w:cs="Times New Roman"/>
          <w:sz w:val="24"/>
          <w:szCs w:val="24"/>
          <w:shd w:val="clear" w:color="auto" w:fill="FFFFFF"/>
        </w:rPr>
        <w:t xml:space="preserve">eated with dignity and respect, (Gagliardone, </w:t>
      </w:r>
      <w:r w:rsidRPr="00120892" w:rsidR="00A553A7">
        <w:rPr>
          <w:rFonts w:ascii="Times New Roman" w:hAnsi="Times New Roman" w:cs="Times New Roman"/>
          <w:i/>
          <w:sz w:val="24"/>
          <w:szCs w:val="24"/>
          <w:shd w:val="clear" w:color="auto" w:fill="FFFFFF"/>
        </w:rPr>
        <w:t>et al</w:t>
      </w:r>
      <w:r w:rsidRPr="00120892" w:rsidR="00A553A7">
        <w:rPr>
          <w:rFonts w:ascii="Times New Roman" w:hAnsi="Times New Roman" w:cs="Times New Roman"/>
          <w:sz w:val="24"/>
          <w:szCs w:val="24"/>
          <w:shd w:val="clear" w:color="auto" w:fill="FFFFFF"/>
        </w:rPr>
        <w:t>, 2015).</w:t>
      </w:r>
    </w:p>
    <w:p w:rsidR="00D84D59" w:rsidRPr="00120892" w:rsidP="00120892">
      <w:pPr>
        <w:spacing w:line="480" w:lineRule="auto"/>
        <w:ind w:firstLine="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Caring about hate crime can a</w:t>
      </w:r>
      <w:r w:rsidRPr="00120892">
        <w:rPr>
          <w:rFonts w:ascii="Times New Roman" w:hAnsi="Times New Roman" w:cs="Times New Roman"/>
          <w:sz w:val="24"/>
          <w:szCs w:val="24"/>
          <w:shd w:val="clear" w:color="auto" w:fill="FFFFFF"/>
        </w:rPr>
        <w:t>lso help reduce the instances of real-lie crimes, most of which are fueled by hate crimes, especially online hate speech.</w:t>
      </w:r>
      <w:r w:rsidRPr="00120892" w:rsidR="00752606">
        <w:rPr>
          <w:rFonts w:ascii="Times New Roman" w:hAnsi="Times New Roman" w:cs="Times New Roman"/>
          <w:sz w:val="24"/>
          <w:szCs w:val="24"/>
          <w:shd w:val="clear" w:color="auto" w:fill="FFFFFF"/>
        </w:rPr>
        <w:t xml:space="preserve"> </w:t>
      </w:r>
      <w:r w:rsidRPr="00120892" w:rsidR="00A553A7">
        <w:rPr>
          <w:rFonts w:ascii="Times New Roman" w:hAnsi="Times New Roman" w:cs="Times New Roman"/>
          <w:sz w:val="24"/>
          <w:szCs w:val="24"/>
          <w:shd w:val="clear" w:color="auto" w:fill="FFFFFF"/>
        </w:rPr>
        <w:t xml:space="preserve">By controlling online hate crime, we will also be able to control the use of violence </w:t>
      </w:r>
      <w:r w:rsidRPr="00120892" w:rsidR="00120892">
        <w:rPr>
          <w:rFonts w:ascii="Times New Roman" w:hAnsi="Times New Roman" w:cs="Times New Roman"/>
          <w:sz w:val="24"/>
          <w:szCs w:val="24"/>
          <w:shd w:val="clear" w:color="auto" w:fill="FFFFFF"/>
        </w:rPr>
        <w:t>against</w:t>
      </w:r>
      <w:r w:rsidRPr="00120892" w:rsidR="00A553A7">
        <w:rPr>
          <w:rFonts w:ascii="Times New Roman" w:hAnsi="Times New Roman" w:cs="Times New Roman"/>
          <w:sz w:val="24"/>
          <w:szCs w:val="24"/>
          <w:shd w:val="clear" w:color="auto" w:fill="FFFFFF"/>
        </w:rPr>
        <w:t xml:space="preserve"> specific groups of people. By caring </w:t>
      </w:r>
      <w:r w:rsidRPr="00120892" w:rsidR="00A553A7">
        <w:rPr>
          <w:rFonts w:ascii="Times New Roman" w:hAnsi="Times New Roman" w:cs="Times New Roman"/>
          <w:sz w:val="24"/>
          <w:szCs w:val="24"/>
          <w:shd w:val="clear" w:color="auto" w:fill="FFFFFF"/>
        </w:rPr>
        <w:t>about what we speak about one another, we will be able to unite our societies and reinforce equality and end all forms of discrimination based on hate.</w:t>
      </w:r>
      <w:r w:rsidRPr="00120892">
        <w:rPr>
          <w:rFonts w:ascii="Times New Roman" w:hAnsi="Times New Roman" w:cs="Times New Roman"/>
          <w:sz w:val="24"/>
          <w:szCs w:val="24"/>
          <w:shd w:val="clear" w:color="auto" w:fill="FFFFFF"/>
        </w:rPr>
        <w:t xml:space="preserve">  </w:t>
      </w:r>
      <w:r w:rsidRPr="00120892" w:rsidR="00A553A7">
        <w:rPr>
          <w:rFonts w:ascii="Times New Roman" w:hAnsi="Times New Roman" w:cs="Times New Roman"/>
          <w:sz w:val="24"/>
          <w:szCs w:val="24"/>
          <w:shd w:val="clear" w:color="auto" w:fill="FFFFFF"/>
        </w:rPr>
        <w:t xml:space="preserve">However, to achieve this, there is a need for a </w:t>
      </w:r>
      <w:r w:rsidRPr="00120892" w:rsidR="00CE1A43">
        <w:rPr>
          <w:rFonts w:ascii="Times New Roman" w:hAnsi="Times New Roman" w:cs="Times New Roman"/>
          <w:sz w:val="24"/>
          <w:szCs w:val="24"/>
          <w:shd w:val="clear" w:color="auto" w:fill="FFFFFF"/>
        </w:rPr>
        <w:t>blend</w:t>
      </w:r>
      <w:r w:rsidRPr="00120892" w:rsidR="00A553A7">
        <w:rPr>
          <w:rFonts w:ascii="Times New Roman" w:hAnsi="Times New Roman" w:cs="Times New Roman"/>
          <w:sz w:val="24"/>
          <w:szCs w:val="24"/>
          <w:shd w:val="clear" w:color="auto" w:fill="FFFFFF"/>
        </w:rPr>
        <w:t xml:space="preserve"> of </w:t>
      </w:r>
      <w:r w:rsidRPr="00120892" w:rsidR="00CE1A43">
        <w:rPr>
          <w:rFonts w:ascii="Times New Roman" w:hAnsi="Times New Roman" w:cs="Times New Roman"/>
          <w:sz w:val="24"/>
          <w:szCs w:val="24"/>
          <w:shd w:val="clear" w:color="auto" w:fill="FFFFFF"/>
        </w:rPr>
        <w:t>teaching</w:t>
      </w:r>
      <w:r w:rsidRPr="00120892" w:rsidR="00A553A7">
        <w:rPr>
          <w:rFonts w:ascii="Times New Roman" w:hAnsi="Times New Roman" w:cs="Times New Roman"/>
          <w:sz w:val="24"/>
          <w:szCs w:val="24"/>
          <w:shd w:val="clear" w:color="auto" w:fill="FFFFFF"/>
        </w:rPr>
        <w:t xml:space="preserve"> and executive </w:t>
      </w:r>
      <w:r w:rsidRPr="00120892" w:rsidR="00CE1A43">
        <w:rPr>
          <w:rFonts w:ascii="Times New Roman" w:hAnsi="Times New Roman" w:cs="Times New Roman"/>
          <w:sz w:val="24"/>
          <w:szCs w:val="24"/>
          <w:shd w:val="clear" w:color="auto" w:fill="FFFFFF"/>
        </w:rPr>
        <w:t>governance</w:t>
      </w:r>
      <w:r w:rsidRPr="00120892" w:rsidR="00A553A7">
        <w:rPr>
          <w:rFonts w:ascii="Times New Roman" w:hAnsi="Times New Roman" w:cs="Times New Roman"/>
          <w:sz w:val="24"/>
          <w:szCs w:val="24"/>
          <w:shd w:val="clear" w:color="auto" w:fill="FFFFFF"/>
        </w:rPr>
        <w:t xml:space="preserve"> and the right </w:t>
      </w:r>
      <w:r w:rsidRPr="00120892" w:rsidR="00CE1A43">
        <w:rPr>
          <w:rFonts w:ascii="Times New Roman" w:hAnsi="Times New Roman" w:cs="Times New Roman"/>
          <w:sz w:val="24"/>
          <w:szCs w:val="24"/>
          <w:shd w:val="clear" w:color="auto" w:fill="FFFFFF"/>
        </w:rPr>
        <w:t>structure</w:t>
      </w:r>
      <w:r w:rsidRPr="00120892" w:rsidR="00A553A7">
        <w:rPr>
          <w:rFonts w:ascii="Times New Roman" w:hAnsi="Times New Roman" w:cs="Times New Roman"/>
          <w:sz w:val="24"/>
          <w:szCs w:val="24"/>
          <w:shd w:val="clear" w:color="auto" w:fill="FFFFFF"/>
        </w:rPr>
        <w:t xml:space="preserve"> to continue </w:t>
      </w:r>
      <w:r w:rsidRPr="00120892" w:rsidR="00120892">
        <w:rPr>
          <w:rFonts w:ascii="Times New Roman" w:hAnsi="Times New Roman" w:cs="Times New Roman"/>
          <w:sz w:val="24"/>
          <w:szCs w:val="24"/>
          <w:shd w:val="clear" w:color="auto" w:fill="FFFFFF"/>
        </w:rPr>
        <w:t>sustaining</w:t>
      </w:r>
      <w:r w:rsidRPr="00120892" w:rsidR="00A553A7">
        <w:rPr>
          <w:rFonts w:ascii="Times New Roman" w:hAnsi="Times New Roman" w:cs="Times New Roman"/>
          <w:sz w:val="24"/>
          <w:szCs w:val="24"/>
          <w:shd w:val="clear" w:color="auto" w:fill="FFFFFF"/>
        </w:rPr>
        <w:t xml:space="preserve"> the journey towards the comp</w:t>
      </w:r>
      <w:r w:rsidRPr="00120892" w:rsidR="00A65361">
        <w:rPr>
          <w:rFonts w:ascii="Times New Roman" w:hAnsi="Times New Roman" w:cs="Times New Roman"/>
          <w:sz w:val="24"/>
          <w:szCs w:val="24"/>
          <w:shd w:val="clear" w:color="auto" w:fill="FFFFFF"/>
        </w:rPr>
        <w:t>lete mitigation of hate crimes, (Boeckmann and Turpin</w:t>
      </w:r>
      <w:r w:rsidRPr="00120892" w:rsidR="00A65361">
        <w:rPr>
          <w:rFonts w:ascii="Cambria Math" w:hAnsi="Cambria Math" w:cs="Cambria Math"/>
          <w:sz w:val="24"/>
          <w:szCs w:val="24"/>
          <w:shd w:val="clear" w:color="auto" w:fill="FFFFFF"/>
        </w:rPr>
        <w:t>‐</w:t>
      </w:r>
      <w:r w:rsidRPr="00120892" w:rsidR="00A65361">
        <w:rPr>
          <w:rFonts w:ascii="Times New Roman" w:hAnsi="Times New Roman" w:cs="Times New Roman"/>
          <w:sz w:val="24"/>
          <w:szCs w:val="24"/>
          <w:shd w:val="clear" w:color="auto" w:fill="FFFFFF"/>
        </w:rPr>
        <w:t>Petrosino, 2002).</w:t>
      </w:r>
    </w:p>
    <w:p w:rsidR="00ED3042"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 xml:space="preserve">Literature Review </w:t>
      </w:r>
    </w:p>
    <w:p w:rsidR="00A65361"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During the previous decade, prodded by claims that the nation is encountering a hate crime pestilence, Congress and most states have sanctioned laws expanding the discipline for violations persuaded by formally disfavored biases. Congress has likewise comm</w:t>
      </w:r>
      <w:r w:rsidRPr="00120892">
        <w:rPr>
          <w:rFonts w:ascii="Times New Roman" w:hAnsi="Times New Roman" w:cs="Times New Roman"/>
          <w:sz w:val="24"/>
          <w:szCs w:val="24"/>
        </w:rPr>
        <w:t xml:space="preserve">anded an announcing framework that means to give information on the occurrence of </w:t>
      </w:r>
      <w:r w:rsidRPr="00120892" w:rsidR="00385BF1">
        <w:rPr>
          <w:rFonts w:ascii="Times New Roman" w:hAnsi="Times New Roman" w:cs="Times New Roman"/>
          <w:sz w:val="24"/>
          <w:szCs w:val="24"/>
        </w:rPr>
        <w:t xml:space="preserve">hate </w:t>
      </w:r>
      <w:r w:rsidRPr="00120892" w:rsidR="00120892">
        <w:rPr>
          <w:rFonts w:ascii="Times New Roman" w:hAnsi="Times New Roman" w:cs="Times New Roman"/>
          <w:sz w:val="24"/>
          <w:szCs w:val="24"/>
        </w:rPr>
        <w:t>crime</w:t>
      </w:r>
      <w:r w:rsidRPr="00120892">
        <w:rPr>
          <w:rFonts w:ascii="Times New Roman" w:hAnsi="Times New Roman" w:cs="Times New Roman"/>
          <w:sz w:val="24"/>
          <w:szCs w:val="24"/>
        </w:rPr>
        <w:t>. Some police offices have shaped inclination wrongdoing units. The aftereffect is the development of another wrongdoing class and another approach to consider wron</w:t>
      </w:r>
      <w:r w:rsidRPr="00120892">
        <w:rPr>
          <w:rFonts w:ascii="Times New Roman" w:hAnsi="Times New Roman" w:cs="Times New Roman"/>
          <w:sz w:val="24"/>
          <w:szCs w:val="24"/>
        </w:rPr>
        <w:t xml:space="preserve">gdoing. The meaning of </w:t>
      </w:r>
      <w:r w:rsidRPr="00120892" w:rsidR="00385BF1">
        <w:rPr>
          <w:rFonts w:ascii="Times New Roman" w:hAnsi="Times New Roman" w:cs="Times New Roman"/>
          <w:sz w:val="24"/>
          <w:szCs w:val="24"/>
        </w:rPr>
        <w:t>hate crime</w:t>
      </w:r>
      <w:r w:rsidRPr="00120892">
        <w:rPr>
          <w:rFonts w:ascii="Times New Roman" w:hAnsi="Times New Roman" w:cs="Times New Roman"/>
          <w:sz w:val="24"/>
          <w:szCs w:val="24"/>
        </w:rPr>
        <w:t xml:space="preserve">, notwithstanding, is laden with issues, the government information gathering exertion has been ineffective, and the requirement of the </w:t>
      </w:r>
      <w:r w:rsidRPr="00120892" w:rsidR="00385BF1">
        <w:rPr>
          <w:rFonts w:ascii="Times New Roman" w:hAnsi="Times New Roman" w:cs="Times New Roman"/>
          <w:sz w:val="24"/>
          <w:szCs w:val="24"/>
        </w:rPr>
        <w:t>hate crime</w:t>
      </w:r>
      <w:r w:rsidRPr="00120892">
        <w:rPr>
          <w:rFonts w:ascii="Times New Roman" w:hAnsi="Times New Roman" w:cs="Times New Roman"/>
          <w:sz w:val="24"/>
          <w:szCs w:val="24"/>
        </w:rPr>
        <w:t xml:space="preserve"> laws has been insignificant. </w:t>
      </w:r>
    </w:p>
    <w:p w:rsidR="00882AB8"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Production of a </w:t>
      </w:r>
      <w:r w:rsidRPr="00120892" w:rsidR="00385BF1">
        <w:rPr>
          <w:rFonts w:ascii="Times New Roman" w:hAnsi="Times New Roman" w:cs="Times New Roman"/>
          <w:sz w:val="24"/>
          <w:szCs w:val="24"/>
        </w:rPr>
        <w:t>hate crime</w:t>
      </w:r>
      <w:r w:rsidRPr="00120892">
        <w:rPr>
          <w:rFonts w:ascii="Times New Roman" w:hAnsi="Times New Roman" w:cs="Times New Roman"/>
          <w:sz w:val="24"/>
          <w:szCs w:val="24"/>
        </w:rPr>
        <w:t xml:space="preserve"> classification fill</w:t>
      </w:r>
      <w:r w:rsidRPr="00120892">
        <w:rPr>
          <w:rFonts w:ascii="Times New Roman" w:hAnsi="Times New Roman" w:cs="Times New Roman"/>
          <w:sz w:val="24"/>
          <w:szCs w:val="24"/>
        </w:rPr>
        <w:t xml:space="preserve">s political and emblematic capacities yet is probably not going to give a valuable sign of the condition of different biases or to lessen wrongdoing created by bias. </w:t>
      </w:r>
      <w:r w:rsidRPr="00120892" w:rsidR="00120892">
        <w:rPr>
          <w:rFonts w:ascii="Times New Roman" w:hAnsi="Times New Roman" w:cs="Times New Roman"/>
          <w:sz w:val="24"/>
          <w:szCs w:val="24"/>
        </w:rPr>
        <w:t>To be sure, deconstructing criminal law as per the directs of "character legislative issues" may intensify social divisions and conflict. Although</w:t>
      </w:r>
      <w:r w:rsidRPr="00120892">
        <w:rPr>
          <w:rFonts w:ascii="Times New Roman" w:hAnsi="Times New Roman" w:cs="Times New Roman"/>
          <w:sz w:val="24"/>
          <w:szCs w:val="24"/>
        </w:rPr>
        <w:t xml:space="preserve"> the exploration writing stays little and to a great extent enlightening, ongoing examinations have started to relate </w:t>
      </w:r>
      <w:r w:rsidRPr="00120892" w:rsidR="00385BF1">
        <w:rPr>
          <w:rFonts w:ascii="Times New Roman" w:hAnsi="Times New Roman" w:cs="Times New Roman"/>
          <w:sz w:val="24"/>
          <w:szCs w:val="24"/>
        </w:rPr>
        <w:t>hate crime</w:t>
      </w:r>
      <w:r w:rsidRPr="00120892">
        <w:rPr>
          <w:rFonts w:ascii="Times New Roman" w:hAnsi="Times New Roman" w:cs="Times New Roman"/>
          <w:sz w:val="24"/>
          <w:szCs w:val="24"/>
        </w:rPr>
        <w:t xml:space="preserve"> examples to financial cycles, populace streams, and changes in the worl</w:t>
      </w:r>
      <w:r w:rsidRPr="00120892">
        <w:rPr>
          <w:rFonts w:ascii="Times New Roman" w:hAnsi="Times New Roman" w:cs="Times New Roman"/>
          <w:sz w:val="24"/>
          <w:szCs w:val="24"/>
        </w:rPr>
        <w:t>d of politics.</w:t>
      </w:r>
    </w:p>
    <w:p w:rsidR="005C20F8"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sz w:val="24"/>
          <w:szCs w:val="24"/>
        </w:rPr>
        <w:t xml:space="preserve">Hate crimes target victims who are distinctive in some socially critical manner. Most guilty parties are </w:t>
      </w:r>
      <w:r w:rsidRPr="00120892" w:rsidR="00120892">
        <w:rPr>
          <w:rFonts w:ascii="Times New Roman" w:hAnsi="Times New Roman" w:cs="Times New Roman"/>
          <w:sz w:val="24"/>
          <w:szCs w:val="24"/>
        </w:rPr>
        <w:t>dilettantes that are;</w:t>
      </w:r>
      <w:r w:rsidRPr="00120892">
        <w:rPr>
          <w:rFonts w:ascii="Times New Roman" w:hAnsi="Times New Roman" w:cs="Times New Roman"/>
          <w:sz w:val="24"/>
          <w:szCs w:val="24"/>
        </w:rPr>
        <w:t xml:space="preserve"> they perpetrate hate crimes on a part</w:t>
      </w:r>
      <w:r w:rsidRPr="00120892">
        <w:rPr>
          <w:rFonts w:ascii="Cambria Math" w:hAnsi="Cambria Math" w:cs="Cambria Math"/>
          <w:sz w:val="24"/>
          <w:szCs w:val="24"/>
        </w:rPr>
        <w:t>‐</w:t>
      </w:r>
      <w:r w:rsidRPr="00120892">
        <w:rPr>
          <w:rFonts w:ascii="Times New Roman" w:hAnsi="Times New Roman" w:cs="Times New Roman"/>
          <w:sz w:val="24"/>
          <w:szCs w:val="24"/>
        </w:rPr>
        <w:t xml:space="preserve">time premise and don't have a place with any coordinated scorn gathering. </w:t>
      </w:r>
      <w:r w:rsidRPr="00120892" w:rsidR="00120892">
        <w:rPr>
          <w:rFonts w:ascii="Times New Roman" w:hAnsi="Times New Roman" w:cs="Times New Roman"/>
          <w:sz w:val="24"/>
          <w:szCs w:val="24"/>
        </w:rPr>
        <w:t>In</w:t>
      </w:r>
      <w:r w:rsidRPr="00120892" w:rsidR="00882AB8">
        <w:rPr>
          <w:rFonts w:ascii="Times New Roman" w:hAnsi="Times New Roman" w:cs="Times New Roman"/>
          <w:sz w:val="24"/>
          <w:szCs w:val="24"/>
        </w:rPr>
        <w:t xml:space="preserve"> Open and lawful talk on hate crime, the accentuation is as often as possible, and justifiably, on the actual damage, it incurs. Simultaneously, notwithstanding, hate crimes are empowered by settings in which ordinary denigrations and </w:t>
      </w:r>
      <w:r w:rsidRPr="00120892" w:rsidR="00120892">
        <w:rPr>
          <w:rFonts w:ascii="Times New Roman" w:hAnsi="Times New Roman" w:cs="Times New Roman"/>
          <w:sz w:val="24"/>
          <w:szCs w:val="24"/>
        </w:rPr>
        <w:t>dehumanization’s</w:t>
      </w:r>
      <w:r w:rsidRPr="00120892" w:rsidR="00882AB8">
        <w:rPr>
          <w:rFonts w:ascii="Times New Roman" w:hAnsi="Times New Roman" w:cs="Times New Roman"/>
          <w:sz w:val="24"/>
          <w:szCs w:val="24"/>
        </w:rPr>
        <w:t xml:space="preserve"> render such violations socially reasonable. </w:t>
      </w:r>
      <w:r w:rsidRPr="00120892">
        <w:rPr>
          <w:rFonts w:ascii="Times New Roman" w:hAnsi="Times New Roman" w:cs="Times New Roman"/>
          <w:sz w:val="24"/>
          <w:szCs w:val="24"/>
        </w:rPr>
        <w:t>Subsequently, it is conceivable to arrive at hatemongers particularly young first</w:t>
      </w:r>
      <w:r w:rsidRPr="00120892">
        <w:rPr>
          <w:rFonts w:ascii="Cambria Math" w:hAnsi="Cambria Math" w:cs="Cambria Math"/>
          <w:sz w:val="24"/>
          <w:szCs w:val="24"/>
        </w:rPr>
        <w:t>‐</w:t>
      </w:r>
      <w:r w:rsidRPr="00120892">
        <w:rPr>
          <w:rFonts w:ascii="Times New Roman" w:hAnsi="Times New Roman" w:cs="Times New Roman"/>
          <w:sz w:val="24"/>
          <w:szCs w:val="24"/>
        </w:rPr>
        <w:t xml:space="preserve">offenders before they execute significant offenses. Additionally, organizing open doors for relationships has been demonstrated to be </w:t>
      </w:r>
      <w:r w:rsidRPr="00120892" w:rsidR="00120892">
        <w:rPr>
          <w:rFonts w:ascii="Times New Roman" w:hAnsi="Times New Roman" w:cs="Times New Roman"/>
          <w:sz w:val="24"/>
          <w:szCs w:val="24"/>
        </w:rPr>
        <w:t>viable methods</w:t>
      </w:r>
      <w:r w:rsidRPr="00120892">
        <w:rPr>
          <w:rFonts w:ascii="Times New Roman" w:hAnsi="Times New Roman" w:cs="Times New Roman"/>
          <w:sz w:val="24"/>
          <w:szCs w:val="24"/>
        </w:rPr>
        <w:t xml:space="preserve"> for forestalling disdain brutality, (</w:t>
      </w:r>
      <w:r w:rsidRPr="00120892">
        <w:rPr>
          <w:rFonts w:ascii="Times New Roman" w:hAnsi="Times New Roman" w:cs="Times New Roman"/>
          <w:sz w:val="24"/>
          <w:szCs w:val="24"/>
          <w:shd w:val="clear" w:color="auto" w:fill="FFFFFF"/>
        </w:rPr>
        <w:t>Levin, 2015).</w:t>
      </w:r>
    </w:p>
    <w:p w:rsidR="00882AB8" w:rsidRPr="00120892" w:rsidP="00120892">
      <w:pPr>
        <w:pStyle w:val="Heading2"/>
        <w:shd w:val="clear" w:color="auto" w:fill="FFFFFF"/>
        <w:spacing w:before="0" w:beforeAutospacing="0" w:after="0" w:afterAutospacing="0" w:line="480" w:lineRule="auto"/>
        <w:ind w:firstLine="720"/>
        <w:jc w:val="both"/>
        <w:textAlignment w:val="baseline"/>
        <w:rPr>
          <w:b w:val="0"/>
          <w:bCs w:val="0"/>
          <w:sz w:val="24"/>
          <w:szCs w:val="24"/>
        </w:rPr>
      </w:pPr>
      <w:r w:rsidRPr="00120892">
        <w:rPr>
          <w:b w:val="0"/>
          <w:sz w:val="24"/>
          <w:szCs w:val="24"/>
        </w:rPr>
        <w:t>Empirical research shows that LGBT individuals are exposed to significant levels of boisterous attack and that actual damage is regularly joined by scorn discourse on account of homophobic a</w:t>
      </w:r>
      <w:r w:rsidRPr="00120892">
        <w:rPr>
          <w:b w:val="0"/>
          <w:sz w:val="24"/>
          <w:szCs w:val="24"/>
        </w:rPr>
        <w:t xml:space="preserve">ssaults. Besides, homophobic disdain discourse does significant mental damage. This imbrication of (hate) discourse with (hate) activity mirrors the traps of the digressive and the material elements of homophobic savagery. However, the </w:t>
      </w:r>
      <w:r w:rsidRPr="00120892">
        <w:rPr>
          <w:b w:val="0"/>
          <w:bCs w:val="0"/>
          <w:sz w:val="24"/>
          <w:szCs w:val="24"/>
        </w:rPr>
        <w:t>American Psychologic</w:t>
      </w:r>
      <w:r w:rsidRPr="00120892">
        <w:rPr>
          <w:b w:val="0"/>
          <w:bCs w:val="0"/>
          <w:sz w:val="24"/>
          <w:szCs w:val="24"/>
        </w:rPr>
        <w:t>al Association</w:t>
      </w:r>
      <w:r w:rsidR="00CE1A43">
        <w:rPr>
          <w:b w:val="0"/>
          <w:bCs w:val="0"/>
          <w:sz w:val="24"/>
          <w:szCs w:val="24"/>
        </w:rPr>
        <w:t xml:space="preserve"> (APA)</w:t>
      </w:r>
      <w:r w:rsidRPr="00120892">
        <w:rPr>
          <w:b w:val="0"/>
          <w:bCs w:val="0"/>
          <w:sz w:val="24"/>
          <w:szCs w:val="24"/>
        </w:rPr>
        <w:t xml:space="preserve"> </w:t>
      </w:r>
      <w:r w:rsidRPr="00120892" w:rsidR="00CE1A43">
        <w:rPr>
          <w:b w:val="0"/>
          <w:bCs w:val="0"/>
          <w:sz w:val="24"/>
          <w:szCs w:val="24"/>
        </w:rPr>
        <w:t>convicts</w:t>
      </w:r>
      <w:r w:rsidRPr="00120892">
        <w:rPr>
          <w:b w:val="0"/>
          <w:bCs w:val="0"/>
          <w:sz w:val="24"/>
          <w:szCs w:val="24"/>
        </w:rPr>
        <w:t xml:space="preserve"> all forms of hate crimes. American Psychological Association </w:t>
      </w:r>
      <w:r w:rsidR="00CE1A43">
        <w:rPr>
          <w:b w:val="0"/>
          <w:bCs w:val="0"/>
          <w:sz w:val="24"/>
          <w:szCs w:val="24"/>
        </w:rPr>
        <w:t>back</w:t>
      </w:r>
      <w:r w:rsidRPr="00120892" w:rsidR="00CE1A43">
        <w:rPr>
          <w:b w:val="0"/>
          <w:bCs w:val="0"/>
          <w:sz w:val="24"/>
          <w:szCs w:val="24"/>
        </w:rPr>
        <w:t>s</w:t>
      </w:r>
      <w:r w:rsidRPr="00120892">
        <w:rPr>
          <w:b w:val="0"/>
          <w:bCs w:val="0"/>
          <w:sz w:val="24"/>
          <w:szCs w:val="24"/>
        </w:rPr>
        <w:t xml:space="preserve"> the efforts researchers, teachers, policymakers, clinicians, and law enforcement </w:t>
      </w:r>
      <w:r w:rsidRPr="00120892" w:rsidR="00120892">
        <w:rPr>
          <w:b w:val="0"/>
          <w:bCs w:val="0"/>
          <w:sz w:val="24"/>
          <w:szCs w:val="24"/>
        </w:rPr>
        <w:t>agencies have</w:t>
      </w:r>
      <w:r w:rsidRPr="00120892">
        <w:rPr>
          <w:b w:val="0"/>
          <w:bCs w:val="0"/>
          <w:sz w:val="24"/>
          <w:szCs w:val="24"/>
        </w:rPr>
        <w:t xml:space="preserve"> shown towards the fight towards the reduction and complete mitigatio</w:t>
      </w:r>
      <w:r w:rsidRPr="00120892">
        <w:rPr>
          <w:b w:val="0"/>
          <w:bCs w:val="0"/>
          <w:sz w:val="24"/>
          <w:szCs w:val="24"/>
        </w:rPr>
        <w:t xml:space="preserve">n of the prevailing hate crimes and </w:t>
      </w:r>
      <w:r w:rsidRPr="00120892" w:rsidR="00120892">
        <w:rPr>
          <w:b w:val="0"/>
          <w:bCs w:val="0"/>
          <w:sz w:val="24"/>
          <w:szCs w:val="24"/>
        </w:rPr>
        <w:t>alleviate</w:t>
      </w:r>
      <w:r w:rsidRPr="00120892">
        <w:rPr>
          <w:b w:val="0"/>
          <w:bCs w:val="0"/>
          <w:sz w:val="24"/>
          <w:szCs w:val="24"/>
        </w:rPr>
        <w:t xml:space="preserve"> the effects </w:t>
      </w:r>
      <w:r w:rsidRPr="00120892" w:rsidR="00120892">
        <w:rPr>
          <w:b w:val="0"/>
          <w:bCs w:val="0"/>
          <w:sz w:val="24"/>
          <w:szCs w:val="24"/>
        </w:rPr>
        <w:t>of</w:t>
      </w:r>
      <w:r w:rsidRPr="00120892" w:rsidR="00650E34">
        <w:rPr>
          <w:b w:val="0"/>
          <w:bCs w:val="0"/>
          <w:sz w:val="24"/>
          <w:szCs w:val="24"/>
        </w:rPr>
        <w:t xml:space="preserve"> hate crimes upon the victims, (</w:t>
      </w:r>
      <w:r w:rsidRPr="00120892" w:rsidR="00650E34">
        <w:rPr>
          <w:b w:val="0"/>
          <w:sz w:val="24"/>
          <w:szCs w:val="24"/>
          <w:shd w:val="clear" w:color="auto" w:fill="FFFFFF"/>
        </w:rPr>
        <w:t xml:space="preserve">McVeigh, </w:t>
      </w:r>
      <w:r w:rsidRPr="00120892" w:rsidR="00650E34">
        <w:rPr>
          <w:b w:val="0"/>
          <w:i/>
          <w:sz w:val="24"/>
          <w:szCs w:val="24"/>
          <w:shd w:val="clear" w:color="auto" w:fill="FFFFFF"/>
        </w:rPr>
        <w:t>et al</w:t>
      </w:r>
      <w:r w:rsidRPr="00120892" w:rsidR="00650E34">
        <w:rPr>
          <w:b w:val="0"/>
          <w:sz w:val="24"/>
          <w:szCs w:val="24"/>
          <w:shd w:val="clear" w:color="auto" w:fill="FFFFFF"/>
        </w:rPr>
        <w:t>, 2003).</w:t>
      </w:r>
    </w:p>
    <w:p w:rsidR="00CA2CD0" w:rsidRPr="00120892" w:rsidP="00120892">
      <w:pPr>
        <w:pStyle w:val="Heading2"/>
        <w:shd w:val="clear" w:color="auto" w:fill="FFFFFF"/>
        <w:spacing w:before="0" w:beforeAutospacing="0" w:after="0" w:afterAutospacing="0" w:line="480" w:lineRule="auto"/>
        <w:ind w:firstLine="720"/>
        <w:jc w:val="both"/>
        <w:textAlignment w:val="baseline"/>
        <w:rPr>
          <w:b w:val="0"/>
          <w:bCs w:val="0"/>
          <w:sz w:val="24"/>
          <w:szCs w:val="24"/>
        </w:rPr>
      </w:pPr>
      <w:r>
        <w:rPr>
          <w:b w:val="0"/>
          <w:sz w:val="24"/>
          <w:szCs w:val="24"/>
        </w:rPr>
        <w:t>Accor</w:t>
      </w:r>
      <w:r w:rsidRPr="00120892" w:rsidR="00E458A8">
        <w:rPr>
          <w:b w:val="0"/>
          <w:sz w:val="24"/>
          <w:szCs w:val="24"/>
        </w:rPr>
        <w:t>ding</w:t>
      </w:r>
      <w:r w:rsidRPr="00120892" w:rsidR="00162E3B">
        <w:rPr>
          <w:b w:val="0"/>
          <w:sz w:val="24"/>
          <w:szCs w:val="24"/>
        </w:rPr>
        <w:t xml:space="preserve"> to research, by </w:t>
      </w:r>
      <w:hyperlink r:id="rId4" w:history="1">
        <w:r w:rsidRPr="00120892" w:rsidR="00162E3B">
          <w:rPr>
            <w:b w:val="0"/>
            <w:sz w:val="24"/>
            <w:szCs w:val="24"/>
            <w:bdr w:val="none" w:sz="0" w:space="0" w:color="auto" w:frame="1"/>
          </w:rPr>
          <w:t>Rachel Glickhouse</w:t>
        </w:r>
      </w:hyperlink>
      <w:r w:rsidRPr="00120892" w:rsidR="00162E3B">
        <w:rPr>
          <w:b w:val="0"/>
          <w:sz w:val="24"/>
          <w:szCs w:val="24"/>
        </w:rPr>
        <w:t xml:space="preserve">, (2019), the police are still not doing better </w:t>
      </w:r>
      <w:r w:rsidRPr="00120892" w:rsidR="00375D5C">
        <w:rPr>
          <w:b w:val="0"/>
          <w:sz w:val="24"/>
          <w:szCs w:val="24"/>
        </w:rPr>
        <w:t>work</w:t>
      </w:r>
      <w:r w:rsidRPr="00120892" w:rsidR="00162E3B">
        <w:rPr>
          <w:b w:val="0"/>
          <w:sz w:val="24"/>
          <w:szCs w:val="24"/>
        </w:rPr>
        <w:t xml:space="preserve"> in </w:t>
      </w:r>
      <w:r w:rsidRPr="00120892" w:rsidR="00375D5C">
        <w:rPr>
          <w:b w:val="0"/>
          <w:sz w:val="24"/>
          <w:szCs w:val="24"/>
        </w:rPr>
        <w:t>tracing</w:t>
      </w:r>
      <w:r w:rsidRPr="00120892" w:rsidR="00162E3B">
        <w:rPr>
          <w:b w:val="0"/>
          <w:sz w:val="24"/>
          <w:szCs w:val="24"/>
        </w:rPr>
        <w:t xml:space="preserve"> and </w:t>
      </w:r>
      <w:r w:rsidRPr="00120892" w:rsidR="00375D5C">
        <w:rPr>
          <w:b w:val="0"/>
          <w:sz w:val="24"/>
          <w:szCs w:val="24"/>
        </w:rPr>
        <w:t>inspecting</w:t>
      </w:r>
      <w:r w:rsidRPr="00120892" w:rsidR="00162E3B">
        <w:rPr>
          <w:b w:val="0"/>
          <w:sz w:val="24"/>
          <w:szCs w:val="24"/>
        </w:rPr>
        <w:t xml:space="preserve"> hate crimes. First, there are many missing cases that the police </w:t>
      </w:r>
      <w:r w:rsidRPr="00120892" w:rsidR="00E458A8">
        <w:rPr>
          <w:b w:val="0"/>
          <w:sz w:val="24"/>
          <w:szCs w:val="24"/>
        </w:rPr>
        <w:t>department</w:t>
      </w:r>
      <w:r w:rsidRPr="00120892" w:rsidR="00162E3B">
        <w:rPr>
          <w:b w:val="0"/>
          <w:sz w:val="24"/>
          <w:szCs w:val="24"/>
        </w:rPr>
        <w:t xml:space="preserve"> </w:t>
      </w:r>
      <w:r w:rsidRPr="00120892" w:rsidR="00E458A8">
        <w:rPr>
          <w:b w:val="0"/>
          <w:sz w:val="24"/>
          <w:szCs w:val="24"/>
        </w:rPr>
        <w:t>records have not captured, since a larger number of victims fail to report to the police, due to</w:t>
      </w:r>
      <w:r w:rsidRPr="00120892" w:rsidR="00E458A8">
        <w:rPr>
          <w:b w:val="0"/>
          <w:sz w:val="24"/>
          <w:szCs w:val="24"/>
        </w:rPr>
        <w:t xml:space="preserve"> their different reasons such as police mistrust, fear of being ignored, or even </w:t>
      </w:r>
      <w:r w:rsidRPr="00120892" w:rsidR="00375D5C">
        <w:rPr>
          <w:b w:val="0"/>
          <w:sz w:val="24"/>
          <w:szCs w:val="24"/>
        </w:rPr>
        <w:t>improbability</w:t>
      </w:r>
      <w:r w:rsidRPr="00120892" w:rsidR="00E458A8">
        <w:rPr>
          <w:b w:val="0"/>
          <w:sz w:val="24"/>
          <w:szCs w:val="24"/>
        </w:rPr>
        <w:t xml:space="preserve"> if they experienced a crime. </w:t>
      </w:r>
      <w:r w:rsidRPr="00120892" w:rsidR="00162E3B">
        <w:rPr>
          <w:b w:val="0"/>
          <w:sz w:val="24"/>
          <w:szCs w:val="24"/>
        </w:rPr>
        <w:t xml:space="preserve"> </w:t>
      </w:r>
      <w:r w:rsidRPr="00120892" w:rsidR="00E458A8">
        <w:rPr>
          <w:b w:val="0"/>
          <w:sz w:val="24"/>
          <w:szCs w:val="24"/>
        </w:rPr>
        <w:t xml:space="preserve">Additionally, </w:t>
      </w:r>
      <w:r w:rsidRPr="00120892" w:rsidR="005C20F8">
        <w:rPr>
          <w:b w:val="0"/>
          <w:sz w:val="24"/>
          <w:szCs w:val="24"/>
        </w:rPr>
        <w:t xml:space="preserve">another problem that has been facing </w:t>
      </w:r>
      <w:r w:rsidRPr="00120892" w:rsidR="005C20F8">
        <w:rPr>
          <w:b w:val="0"/>
          <w:sz w:val="24"/>
          <w:szCs w:val="24"/>
        </w:rPr>
        <w:t xml:space="preserve">the resolution of hate crimes is that police training on hate crimes </w:t>
      </w:r>
      <w:r w:rsidRPr="00120892" w:rsidR="00375D5C">
        <w:rPr>
          <w:b w:val="0"/>
          <w:sz w:val="24"/>
          <w:szCs w:val="24"/>
        </w:rPr>
        <w:t>differs</w:t>
      </w:r>
      <w:r w:rsidRPr="00120892" w:rsidR="005C20F8">
        <w:rPr>
          <w:b w:val="0"/>
          <w:sz w:val="24"/>
          <w:szCs w:val="24"/>
        </w:rPr>
        <w:t xml:space="preserve"> very </w:t>
      </w:r>
      <w:r w:rsidRPr="00120892" w:rsidR="00375D5C">
        <w:rPr>
          <w:b w:val="0"/>
          <w:sz w:val="24"/>
          <w:szCs w:val="24"/>
        </w:rPr>
        <w:t>extensively</w:t>
      </w:r>
      <w:r w:rsidRPr="00120892" w:rsidR="005C20F8">
        <w:rPr>
          <w:b w:val="0"/>
          <w:sz w:val="24"/>
          <w:szCs w:val="24"/>
        </w:rPr>
        <w:t xml:space="preserve">, hence the lack of specialization. </w:t>
      </w:r>
      <w:r w:rsidRPr="00120892" w:rsidR="00E458A8">
        <w:rPr>
          <w:b w:val="0"/>
          <w:sz w:val="24"/>
          <w:szCs w:val="24"/>
        </w:rPr>
        <w:t>These results</w:t>
      </w:r>
      <w:r w:rsidRPr="00120892" w:rsidR="005C20F8">
        <w:rPr>
          <w:b w:val="0"/>
          <w:sz w:val="24"/>
          <w:szCs w:val="24"/>
        </w:rPr>
        <w:t xml:space="preserve"> in mass handling of hate crimes, hence they are never handled at their specific points of the stronghold, making it </w:t>
      </w:r>
      <w:r w:rsidRPr="00120892" w:rsidR="00E458A8">
        <w:rPr>
          <w:b w:val="0"/>
          <w:sz w:val="24"/>
          <w:szCs w:val="24"/>
        </w:rPr>
        <w:t>di</w:t>
      </w:r>
      <w:r w:rsidR="00E458A8">
        <w:rPr>
          <w:b w:val="0"/>
          <w:sz w:val="24"/>
          <w:szCs w:val="24"/>
        </w:rPr>
        <w:t>ff</w:t>
      </w:r>
      <w:r w:rsidRPr="00120892" w:rsidR="00E458A8">
        <w:rPr>
          <w:b w:val="0"/>
          <w:sz w:val="24"/>
          <w:szCs w:val="24"/>
        </w:rPr>
        <w:t>icult</w:t>
      </w:r>
      <w:r w:rsidRPr="00120892" w:rsidR="005C20F8">
        <w:rPr>
          <w:b w:val="0"/>
          <w:sz w:val="24"/>
          <w:szCs w:val="24"/>
        </w:rPr>
        <w:t xml:space="preserve"> to end hate crimes.  </w:t>
      </w:r>
    </w:p>
    <w:p w:rsidR="0083197F"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T</w:t>
      </w:r>
      <w:r w:rsidRPr="00120892" w:rsidR="00162E3B">
        <w:rPr>
          <w:rFonts w:ascii="Times New Roman" w:hAnsi="Times New Roman" w:cs="Times New Roman"/>
          <w:sz w:val="24"/>
          <w:szCs w:val="24"/>
        </w:rPr>
        <w:t xml:space="preserve">he inability for police to do a better job </w:t>
      </w:r>
      <w:r w:rsidRPr="00120892" w:rsidR="00375D5C">
        <w:rPr>
          <w:rFonts w:ascii="Times New Roman" w:hAnsi="Times New Roman" w:cs="Times New Roman"/>
          <w:sz w:val="24"/>
          <w:szCs w:val="24"/>
        </w:rPr>
        <w:t>tracking</w:t>
      </w:r>
      <w:r w:rsidRPr="00120892" w:rsidR="00162E3B">
        <w:rPr>
          <w:rFonts w:ascii="Times New Roman" w:hAnsi="Times New Roman" w:cs="Times New Roman"/>
          <w:sz w:val="24"/>
          <w:szCs w:val="24"/>
        </w:rPr>
        <w:t xml:space="preserve"> and investigating hate crimes has made t</w:t>
      </w:r>
      <w:r w:rsidRPr="00120892">
        <w:rPr>
          <w:rFonts w:ascii="Times New Roman" w:hAnsi="Times New Roman" w:cs="Times New Roman"/>
          <w:sz w:val="24"/>
          <w:szCs w:val="24"/>
        </w:rPr>
        <w:t xml:space="preserve">he </w:t>
      </w:r>
      <w:r w:rsidRPr="00120892" w:rsidR="00162E3B">
        <w:rPr>
          <w:rFonts w:ascii="Times New Roman" w:hAnsi="Times New Roman" w:cs="Times New Roman"/>
          <w:sz w:val="24"/>
          <w:szCs w:val="24"/>
        </w:rPr>
        <w:t xml:space="preserve">prosecution of hate crimes to proven to be notoriously difficult because the attorneys must prove that the intention of the defendant was </w:t>
      </w:r>
      <w:r w:rsidRPr="00120892" w:rsidR="00375D5C">
        <w:rPr>
          <w:rFonts w:ascii="Times New Roman" w:hAnsi="Times New Roman" w:cs="Times New Roman"/>
          <w:sz w:val="24"/>
          <w:szCs w:val="24"/>
        </w:rPr>
        <w:t>grounded</w:t>
      </w:r>
      <w:r w:rsidRPr="00120892" w:rsidR="00162E3B">
        <w:rPr>
          <w:rFonts w:ascii="Times New Roman" w:hAnsi="Times New Roman" w:cs="Times New Roman"/>
          <w:sz w:val="24"/>
          <w:szCs w:val="24"/>
        </w:rPr>
        <w:t xml:space="preserve"> on the bias. Therefore, </w:t>
      </w:r>
      <w:r w:rsidRPr="00120892" w:rsidR="00375D5C">
        <w:rPr>
          <w:rFonts w:ascii="Times New Roman" w:hAnsi="Times New Roman" w:cs="Times New Roman"/>
          <w:sz w:val="24"/>
          <w:szCs w:val="24"/>
        </w:rPr>
        <w:t>tallying</w:t>
      </w:r>
      <w:r w:rsidRPr="00120892" w:rsidR="00162E3B">
        <w:rPr>
          <w:rFonts w:ascii="Times New Roman" w:hAnsi="Times New Roman" w:cs="Times New Roman"/>
          <w:sz w:val="24"/>
          <w:szCs w:val="24"/>
        </w:rPr>
        <w:t xml:space="preserve"> onto charges of hate crimes might </w:t>
      </w:r>
      <w:r w:rsidRPr="00120892" w:rsidR="00375D5C">
        <w:rPr>
          <w:rFonts w:ascii="Times New Roman" w:hAnsi="Times New Roman" w:cs="Times New Roman"/>
          <w:sz w:val="24"/>
          <w:szCs w:val="24"/>
        </w:rPr>
        <w:t>present</w:t>
      </w:r>
      <w:r w:rsidRPr="00120892" w:rsidR="00162E3B">
        <w:rPr>
          <w:rFonts w:ascii="Times New Roman" w:hAnsi="Times New Roman" w:cs="Times New Roman"/>
          <w:sz w:val="24"/>
          <w:szCs w:val="24"/>
        </w:rPr>
        <w:t xml:space="preserve"> layers of </w:t>
      </w:r>
      <w:r w:rsidRPr="00120892" w:rsidR="00375D5C">
        <w:rPr>
          <w:rFonts w:ascii="Times New Roman" w:hAnsi="Times New Roman" w:cs="Times New Roman"/>
          <w:sz w:val="24"/>
          <w:szCs w:val="24"/>
        </w:rPr>
        <w:t>complication</w:t>
      </w:r>
      <w:r w:rsidRPr="00120892" w:rsidR="00162E3B">
        <w:rPr>
          <w:rFonts w:ascii="Times New Roman" w:hAnsi="Times New Roman" w:cs="Times New Roman"/>
          <w:sz w:val="24"/>
          <w:szCs w:val="24"/>
        </w:rPr>
        <w:t xml:space="preserve"> to or else </w:t>
      </w:r>
      <w:r w:rsidRPr="00120892" w:rsidR="00375D5C">
        <w:rPr>
          <w:rFonts w:ascii="Times New Roman" w:hAnsi="Times New Roman" w:cs="Times New Roman"/>
          <w:sz w:val="24"/>
          <w:szCs w:val="24"/>
        </w:rPr>
        <w:t>direct</w:t>
      </w:r>
      <w:r w:rsidRPr="00120892" w:rsidR="00162E3B">
        <w:rPr>
          <w:rFonts w:ascii="Times New Roman" w:hAnsi="Times New Roman" w:cs="Times New Roman"/>
          <w:sz w:val="24"/>
          <w:szCs w:val="24"/>
        </w:rPr>
        <w:t xml:space="preserve"> cases of </w:t>
      </w:r>
      <w:r w:rsidRPr="00120892" w:rsidR="00375D5C">
        <w:rPr>
          <w:rFonts w:ascii="Times New Roman" w:hAnsi="Times New Roman" w:cs="Times New Roman"/>
          <w:sz w:val="24"/>
          <w:szCs w:val="24"/>
        </w:rPr>
        <w:t>attack</w:t>
      </w:r>
      <w:r w:rsidRPr="00120892" w:rsidR="00162E3B">
        <w:rPr>
          <w:rFonts w:ascii="Times New Roman" w:hAnsi="Times New Roman" w:cs="Times New Roman"/>
          <w:sz w:val="24"/>
          <w:szCs w:val="24"/>
        </w:rPr>
        <w:t xml:space="preserve"> or </w:t>
      </w:r>
      <w:r w:rsidRPr="00120892" w:rsidR="00375D5C">
        <w:rPr>
          <w:rFonts w:ascii="Times New Roman" w:hAnsi="Times New Roman" w:cs="Times New Roman"/>
          <w:sz w:val="24"/>
          <w:szCs w:val="24"/>
        </w:rPr>
        <w:t>harm</w:t>
      </w:r>
      <w:r w:rsidRPr="00120892" w:rsidR="00162E3B">
        <w:rPr>
          <w:rFonts w:ascii="Times New Roman" w:hAnsi="Times New Roman" w:cs="Times New Roman"/>
          <w:sz w:val="24"/>
          <w:szCs w:val="24"/>
        </w:rPr>
        <w:t xml:space="preserve">. However, research has been done on ways to improve the tracking of hate crimes, which involves a combination of proper training of the investigating bodies such as FBI, deployment of proper executive leadership, and use of modern infrastructure.  </w:t>
      </w:r>
    </w:p>
    <w:p w:rsidR="00ED3042"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 xml:space="preserve">Theory Application </w:t>
      </w:r>
    </w:p>
    <w:p w:rsidR="00650E34"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Most of the </w:t>
      </w:r>
      <w:r w:rsidRPr="00120892" w:rsidR="00375D5C">
        <w:rPr>
          <w:rFonts w:ascii="Times New Roman" w:hAnsi="Times New Roman" w:cs="Times New Roman"/>
          <w:sz w:val="24"/>
          <w:szCs w:val="24"/>
        </w:rPr>
        <w:t>present</w:t>
      </w:r>
      <w:r w:rsidRPr="00120892">
        <w:rPr>
          <w:rFonts w:ascii="Times New Roman" w:hAnsi="Times New Roman" w:cs="Times New Roman"/>
          <w:sz w:val="24"/>
          <w:szCs w:val="24"/>
        </w:rPr>
        <w:t xml:space="preserve"> theories on hate crime </w:t>
      </w:r>
      <w:r w:rsidRPr="00120892" w:rsidR="00120892">
        <w:rPr>
          <w:rFonts w:ascii="Times New Roman" w:hAnsi="Times New Roman" w:cs="Times New Roman"/>
          <w:sz w:val="24"/>
          <w:szCs w:val="24"/>
        </w:rPr>
        <w:t>focus</w:t>
      </w:r>
      <w:r w:rsidRPr="00120892">
        <w:rPr>
          <w:rFonts w:ascii="Times New Roman" w:hAnsi="Times New Roman" w:cs="Times New Roman"/>
          <w:sz w:val="24"/>
          <w:szCs w:val="24"/>
        </w:rPr>
        <w:t xml:space="preserve"> on the </w:t>
      </w:r>
      <w:r w:rsidRPr="00120892" w:rsidR="00375D5C">
        <w:rPr>
          <w:rFonts w:ascii="Times New Roman" w:hAnsi="Times New Roman" w:cs="Times New Roman"/>
          <w:sz w:val="24"/>
          <w:szCs w:val="24"/>
        </w:rPr>
        <w:t>viewpoint</w:t>
      </w:r>
      <w:r w:rsidRPr="00120892">
        <w:rPr>
          <w:rFonts w:ascii="Times New Roman" w:hAnsi="Times New Roman" w:cs="Times New Roman"/>
          <w:sz w:val="24"/>
          <w:szCs w:val="24"/>
        </w:rPr>
        <w:t xml:space="preserve"> of hate crime victims, and </w:t>
      </w:r>
      <w:r w:rsidRPr="00120892" w:rsidR="00375D5C">
        <w:rPr>
          <w:rFonts w:ascii="Times New Roman" w:hAnsi="Times New Roman" w:cs="Times New Roman"/>
          <w:sz w:val="24"/>
          <w:szCs w:val="24"/>
        </w:rPr>
        <w:t>comparatively</w:t>
      </w:r>
      <w:r w:rsidRPr="00120892">
        <w:rPr>
          <w:rFonts w:ascii="Times New Roman" w:hAnsi="Times New Roman" w:cs="Times New Roman"/>
          <w:sz w:val="24"/>
          <w:szCs w:val="24"/>
        </w:rPr>
        <w:t xml:space="preserve"> little has been researched about the offenders.  The </w:t>
      </w:r>
      <w:r w:rsidRPr="00120892" w:rsidR="006864D1">
        <w:rPr>
          <w:rFonts w:ascii="Times New Roman" w:hAnsi="Times New Roman" w:cs="Times New Roman"/>
          <w:sz w:val="24"/>
          <w:szCs w:val="24"/>
        </w:rPr>
        <w:t>occurrence</w:t>
      </w:r>
      <w:r w:rsidRPr="00120892">
        <w:rPr>
          <w:rFonts w:ascii="Times New Roman" w:hAnsi="Times New Roman" w:cs="Times New Roman"/>
          <w:sz w:val="24"/>
          <w:szCs w:val="24"/>
        </w:rPr>
        <w:t xml:space="preserve"> of hate-</w:t>
      </w:r>
      <w:r w:rsidR="006864D1">
        <w:rPr>
          <w:rFonts w:ascii="Times New Roman" w:hAnsi="Times New Roman" w:cs="Times New Roman"/>
          <w:sz w:val="24"/>
          <w:szCs w:val="24"/>
        </w:rPr>
        <w:t>fuele</w:t>
      </w:r>
      <w:r w:rsidRPr="00120892">
        <w:rPr>
          <w:rFonts w:ascii="Times New Roman" w:hAnsi="Times New Roman" w:cs="Times New Roman"/>
          <w:sz w:val="24"/>
          <w:szCs w:val="24"/>
        </w:rPr>
        <w:t xml:space="preserve">d crimes is normally in the form of </w:t>
      </w:r>
      <w:r w:rsidRPr="00120892" w:rsidR="006864D1">
        <w:rPr>
          <w:rFonts w:ascii="Times New Roman" w:hAnsi="Times New Roman" w:cs="Times New Roman"/>
          <w:sz w:val="24"/>
          <w:szCs w:val="24"/>
        </w:rPr>
        <w:t>attacks</w:t>
      </w:r>
      <w:r w:rsidRPr="00120892">
        <w:rPr>
          <w:rFonts w:ascii="Times New Roman" w:hAnsi="Times New Roman" w:cs="Times New Roman"/>
          <w:sz w:val="24"/>
          <w:szCs w:val="24"/>
        </w:rPr>
        <w:t xml:space="preserve"> and bullying, which are often compare the hate-motivated </w:t>
      </w:r>
      <w:r w:rsidRPr="00120892" w:rsidR="006864D1">
        <w:rPr>
          <w:rFonts w:ascii="Times New Roman" w:hAnsi="Times New Roman" w:cs="Times New Roman"/>
          <w:sz w:val="24"/>
          <w:szCs w:val="24"/>
        </w:rPr>
        <w:t>criminals</w:t>
      </w:r>
      <w:r w:rsidRPr="00120892">
        <w:rPr>
          <w:rFonts w:ascii="Times New Roman" w:hAnsi="Times New Roman" w:cs="Times New Roman"/>
          <w:sz w:val="24"/>
          <w:szCs w:val="24"/>
        </w:rPr>
        <w:t xml:space="preserve"> to both non-offenders and </w:t>
      </w:r>
      <w:r w:rsidRPr="00120892" w:rsidR="006864D1">
        <w:rPr>
          <w:rFonts w:ascii="Times New Roman" w:hAnsi="Times New Roman" w:cs="Times New Roman"/>
          <w:sz w:val="24"/>
          <w:szCs w:val="24"/>
        </w:rPr>
        <w:t>criminals</w:t>
      </w:r>
      <w:r w:rsidRPr="00120892">
        <w:rPr>
          <w:rFonts w:ascii="Times New Roman" w:hAnsi="Times New Roman" w:cs="Times New Roman"/>
          <w:sz w:val="24"/>
          <w:szCs w:val="24"/>
        </w:rPr>
        <w:t xml:space="preserve"> committing non-hate-related acts. However, there are three major theories in crim</w:t>
      </w:r>
      <w:r w:rsidRPr="00120892">
        <w:rPr>
          <w:rFonts w:ascii="Times New Roman" w:hAnsi="Times New Roman" w:cs="Times New Roman"/>
          <w:sz w:val="24"/>
          <w:szCs w:val="24"/>
        </w:rPr>
        <w:t xml:space="preserve">inology which can be used in the </w:t>
      </w:r>
      <w:r w:rsidRPr="00120892" w:rsidR="006864D1">
        <w:rPr>
          <w:rFonts w:ascii="Times New Roman" w:hAnsi="Times New Roman" w:cs="Times New Roman"/>
          <w:sz w:val="24"/>
          <w:szCs w:val="24"/>
        </w:rPr>
        <w:t>examination</w:t>
      </w:r>
      <w:r w:rsidRPr="00120892">
        <w:rPr>
          <w:rFonts w:ascii="Times New Roman" w:hAnsi="Times New Roman" w:cs="Times New Roman"/>
          <w:sz w:val="24"/>
          <w:szCs w:val="24"/>
        </w:rPr>
        <w:t xml:space="preserve"> of hate crime</w:t>
      </w:r>
      <w:r w:rsidRPr="00120892">
        <w:rPr>
          <w:rFonts w:ascii="Times New Roman" w:hAnsi="Times New Roman" w:cs="Times New Roman"/>
          <w:sz w:val="24"/>
          <w:szCs w:val="24"/>
        </w:rPr>
        <w:t xml:space="preserve">.  They include the strain theory, social control theory, and self-control theory.  </w:t>
      </w:r>
    </w:p>
    <w:p w:rsidR="00385BF1"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Strain Theory</w:t>
      </w:r>
    </w:p>
    <w:p w:rsidR="000F650C"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The strain theory suggests that that people </w:t>
      </w:r>
      <w:r w:rsidR="001140DF">
        <w:rPr>
          <w:rFonts w:ascii="Times New Roman" w:hAnsi="Times New Roman" w:cs="Times New Roman"/>
          <w:sz w:val="24"/>
          <w:szCs w:val="24"/>
        </w:rPr>
        <w:t xml:space="preserve">get </w:t>
      </w:r>
      <w:r w:rsidRPr="00120892" w:rsidR="001140DF">
        <w:rPr>
          <w:rFonts w:ascii="Times New Roman" w:hAnsi="Times New Roman" w:cs="Times New Roman"/>
          <w:sz w:val="24"/>
          <w:szCs w:val="24"/>
        </w:rPr>
        <w:t>involve</w:t>
      </w:r>
      <w:r w:rsidR="001140DF">
        <w:rPr>
          <w:rFonts w:ascii="Times New Roman" w:hAnsi="Times New Roman" w:cs="Times New Roman"/>
          <w:sz w:val="24"/>
          <w:szCs w:val="24"/>
        </w:rPr>
        <w:t>d</w:t>
      </w:r>
      <w:r w:rsidRPr="00120892">
        <w:rPr>
          <w:rFonts w:ascii="Times New Roman" w:hAnsi="Times New Roman" w:cs="Times New Roman"/>
          <w:sz w:val="24"/>
          <w:szCs w:val="24"/>
        </w:rPr>
        <w:t xml:space="preserve"> in deviant behavior </w:t>
      </w:r>
      <w:r w:rsidRPr="00120892" w:rsidR="00B202E6">
        <w:rPr>
          <w:rFonts w:ascii="Times New Roman" w:hAnsi="Times New Roman" w:cs="Times New Roman"/>
          <w:sz w:val="24"/>
          <w:szCs w:val="24"/>
        </w:rPr>
        <w:t xml:space="preserve">when they are </w:t>
      </w:r>
      <w:r w:rsidRPr="00120892" w:rsidR="001140DF">
        <w:rPr>
          <w:rFonts w:ascii="Times New Roman" w:hAnsi="Times New Roman" w:cs="Times New Roman"/>
          <w:sz w:val="24"/>
          <w:szCs w:val="24"/>
        </w:rPr>
        <w:t>incapable</w:t>
      </w:r>
      <w:r w:rsidRPr="00120892" w:rsidR="00B202E6">
        <w:rPr>
          <w:rFonts w:ascii="Times New Roman" w:hAnsi="Times New Roman" w:cs="Times New Roman"/>
          <w:sz w:val="24"/>
          <w:szCs w:val="24"/>
        </w:rPr>
        <w:t xml:space="preserve"> to achieve </w:t>
      </w:r>
      <w:r w:rsidRPr="00120892" w:rsidR="001140DF">
        <w:rPr>
          <w:rFonts w:ascii="Times New Roman" w:hAnsi="Times New Roman" w:cs="Times New Roman"/>
          <w:sz w:val="24"/>
          <w:szCs w:val="24"/>
        </w:rPr>
        <w:t>publicly</w:t>
      </w:r>
      <w:r w:rsidRPr="00120892">
        <w:rPr>
          <w:rFonts w:ascii="Times New Roman" w:hAnsi="Times New Roman" w:cs="Times New Roman"/>
          <w:sz w:val="24"/>
          <w:szCs w:val="24"/>
        </w:rPr>
        <w:t xml:space="preserve"> </w:t>
      </w:r>
      <w:r w:rsidRPr="00120892" w:rsidR="001140DF">
        <w:rPr>
          <w:rFonts w:ascii="Times New Roman" w:hAnsi="Times New Roman" w:cs="Times New Roman"/>
          <w:sz w:val="24"/>
          <w:szCs w:val="24"/>
        </w:rPr>
        <w:t>appropriate</w:t>
      </w:r>
      <w:r w:rsidRPr="00120892">
        <w:rPr>
          <w:rFonts w:ascii="Times New Roman" w:hAnsi="Times New Roman" w:cs="Times New Roman"/>
          <w:sz w:val="24"/>
          <w:szCs w:val="24"/>
        </w:rPr>
        <w:t xml:space="preserve"> goals by </w:t>
      </w:r>
      <w:r w:rsidRPr="00120892" w:rsidR="001140DF">
        <w:rPr>
          <w:rFonts w:ascii="Times New Roman" w:hAnsi="Times New Roman" w:cs="Times New Roman"/>
          <w:sz w:val="24"/>
          <w:szCs w:val="24"/>
        </w:rPr>
        <w:t>genuine</w:t>
      </w:r>
      <w:r w:rsidRPr="00120892">
        <w:rPr>
          <w:rFonts w:ascii="Times New Roman" w:hAnsi="Times New Roman" w:cs="Times New Roman"/>
          <w:sz w:val="24"/>
          <w:szCs w:val="24"/>
        </w:rPr>
        <w:t xml:space="preserve"> means.</w:t>
      </w:r>
      <w:r w:rsidRPr="00120892" w:rsidR="009B40D2">
        <w:rPr>
          <w:rFonts w:ascii="Times New Roman" w:hAnsi="Times New Roman" w:cs="Times New Roman"/>
          <w:sz w:val="24"/>
          <w:szCs w:val="24"/>
        </w:rPr>
        <w:t xml:space="preserve"> </w:t>
      </w:r>
      <w:r w:rsidRPr="00120892" w:rsidR="0078093B">
        <w:rPr>
          <w:rFonts w:ascii="Times New Roman" w:hAnsi="Times New Roman" w:cs="Times New Roman"/>
          <w:sz w:val="24"/>
          <w:szCs w:val="24"/>
        </w:rPr>
        <w:t xml:space="preserve"> The cause of hate crimes is an exceedingly important area of inquiry, which has however been neglected. This therefore </w:t>
      </w:r>
      <w:r w:rsidRPr="00120892" w:rsidR="0078093B">
        <w:rPr>
          <w:rFonts w:ascii="Times New Roman" w:hAnsi="Times New Roman" w:cs="Times New Roman"/>
          <w:sz w:val="24"/>
          <w:szCs w:val="24"/>
        </w:rPr>
        <w:t xml:space="preserve">dissertation applies to the strain theory, which examines hate crime causality. The </w:t>
      </w:r>
      <w:r w:rsidR="00291CFD">
        <w:rPr>
          <w:rFonts w:ascii="Times New Roman" w:hAnsi="Times New Roman" w:cs="Times New Roman"/>
          <w:sz w:val="24"/>
          <w:szCs w:val="24"/>
        </w:rPr>
        <w:t xml:space="preserve">major </w:t>
      </w:r>
      <w:r w:rsidRPr="00120892" w:rsidR="0078093B">
        <w:rPr>
          <w:rFonts w:ascii="Times New Roman" w:hAnsi="Times New Roman" w:cs="Times New Roman"/>
          <w:sz w:val="24"/>
          <w:szCs w:val="24"/>
        </w:rPr>
        <w:t xml:space="preserve">strain theory is that an increase in crime rates is a common consequence of the strain produced by the communities themselves on their people. </w:t>
      </w:r>
      <w:r w:rsidRPr="00120892" w:rsidR="00684E8D">
        <w:rPr>
          <w:rFonts w:ascii="Times New Roman" w:hAnsi="Times New Roman" w:cs="Times New Roman"/>
          <w:sz w:val="24"/>
          <w:szCs w:val="24"/>
        </w:rPr>
        <w:t xml:space="preserve">The major dependent variable of the strain theory is the rate of </w:t>
      </w:r>
      <w:r w:rsidRPr="00120892" w:rsidR="00684E8D">
        <w:rPr>
          <w:rFonts w:ascii="Times New Roman" w:hAnsi="Times New Roman" w:cs="Times New Roman"/>
          <w:sz w:val="24"/>
          <w:szCs w:val="24"/>
          <w:shd w:val="clear" w:color="auto" w:fill="FFFFFF"/>
        </w:rPr>
        <w:t>hate crime with the other</w:t>
      </w:r>
      <w:r w:rsidRPr="00120892" w:rsidR="00AD6D22">
        <w:rPr>
          <w:rFonts w:ascii="Times New Roman" w:hAnsi="Times New Roman" w:cs="Times New Roman"/>
          <w:sz w:val="24"/>
          <w:szCs w:val="24"/>
          <w:shd w:val="clear" w:color="auto" w:fill="FFFFFF"/>
        </w:rPr>
        <w:t xml:space="preserve"> </w:t>
      </w:r>
      <w:r w:rsidRPr="00120892" w:rsidR="00120892">
        <w:rPr>
          <w:rFonts w:ascii="Times New Roman" w:hAnsi="Times New Roman" w:cs="Times New Roman"/>
          <w:sz w:val="24"/>
          <w:szCs w:val="24"/>
          <w:shd w:val="clear" w:color="auto" w:fill="FFFFFF"/>
        </w:rPr>
        <w:t>dependent</w:t>
      </w:r>
      <w:r w:rsidRPr="00120892" w:rsidR="00684E8D">
        <w:rPr>
          <w:rFonts w:ascii="Times New Roman" w:hAnsi="Times New Roman" w:cs="Times New Roman"/>
          <w:sz w:val="24"/>
          <w:szCs w:val="24"/>
          <w:shd w:val="clear" w:color="auto" w:fill="FFFFFF"/>
        </w:rPr>
        <w:t xml:space="preserve"> variables representing the crime types and bias drives of hate crime. </w:t>
      </w:r>
      <w:r w:rsidRPr="00120892" w:rsidR="00AD6D22">
        <w:rPr>
          <w:rFonts w:ascii="Times New Roman" w:hAnsi="Times New Roman" w:cs="Times New Roman"/>
          <w:sz w:val="24"/>
          <w:szCs w:val="24"/>
        </w:rPr>
        <w:t xml:space="preserve">The </w:t>
      </w:r>
      <w:r w:rsidRPr="00120892" w:rsidR="001632EA">
        <w:rPr>
          <w:rFonts w:ascii="Times New Roman" w:hAnsi="Times New Roman" w:cs="Times New Roman"/>
          <w:sz w:val="24"/>
          <w:szCs w:val="24"/>
        </w:rPr>
        <w:t>strain theory</w:t>
      </w:r>
      <w:r w:rsidRPr="00120892" w:rsidR="00AD6D22">
        <w:rPr>
          <w:rFonts w:ascii="Times New Roman" w:hAnsi="Times New Roman" w:cs="Times New Roman"/>
          <w:sz w:val="24"/>
          <w:szCs w:val="24"/>
        </w:rPr>
        <w:t xml:space="preserve"> </w:t>
      </w:r>
      <w:r w:rsidRPr="00120892" w:rsidR="001632EA">
        <w:rPr>
          <w:rFonts w:ascii="Times New Roman" w:hAnsi="Times New Roman" w:cs="Times New Roman"/>
          <w:sz w:val="24"/>
          <w:szCs w:val="24"/>
        </w:rPr>
        <w:t xml:space="preserve">also incorporates control </w:t>
      </w:r>
      <w:r w:rsidRPr="00120892" w:rsidR="00AD6D22">
        <w:rPr>
          <w:rFonts w:ascii="Times New Roman" w:hAnsi="Times New Roman" w:cs="Times New Roman"/>
          <w:sz w:val="24"/>
          <w:szCs w:val="24"/>
        </w:rPr>
        <w:t xml:space="preserve">variables </w:t>
      </w:r>
      <w:r w:rsidRPr="00120892" w:rsidR="001632EA">
        <w:rPr>
          <w:rFonts w:ascii="Times New Roman" w:hAnsi="Times New Roman" w:cs="Times New Roman"/>
          <w:sz w:val="24"/>
          <w:szCs w:val="24"/>
        </w:rPr>
        <w:t>that correspond t</w:t>
      </w:r>
      <w:r w:rsidRPr="00120892">
        <w:rPr>
          <w:rFonts w:ascii="Times New Roman" w:hAnsi="Times New Roman" w:cs="Times New Roman"/>
          <w:sz w:val="24"/>
          <w:szCs w:val="24"/>
        </w:rPr>
        <w:t>o race, region, gender, and age. Results for the relationship and unstandardized coefficients for the bivariate an</w:t>
      </w:r>
      <w:r w:rsidRPr="00120892">
        <w:rPr>
          <w:rFonts w:ascii="Times New Roman" w:hAnsi="Times New Roman" w:cs="Times New Roman"/>
          <w:sz w:val="24"/>
          <w:szCs w:val="24"/>
        </w:rPr>
        <w:t>d multivariate investigations, individually, yielded blended outcomes and just in</w:t>
      </w:r>
      <w:r w:rsidRPr="00120892" w:rsidR="00A65361">
        <w:rPr>
          <w:rFonts w:ascii="Times New Roman" w:hAnsi="Times New Roman" w:cs="Times New Roman"/>
          <w:sz w:val="24"/>
          <w:szCs w:val="24"/>
        </w:rPr>
        <w:t>complete help for strain theory, (</w:t>
      </w:r>
      <w:r w:rsidRPr="00120892" w:rsidR="00A65361">
        <w:rPr>
          <w:rFonts w:ascii="Times New Roman" w:hAnsi="Times New Roman" w:cs="Times New Roman"/>
          <w:sz w:val="24"/>
          <w:szCs w:val="24"/>
          <w:shd w:val="clear" w:color="auto" w:fill="FFFFFF"/>
        </w:rPr>
        <w:t xml:space="preserve">Näsi, </w:t>
      </w:r>
      <w:r w:rsidRPr="00120892" w:rsidR="00A65361">
        <w:rPr>
          <w:rFonts w:ascii="Times New Roman" w:hAnsi="Times New Roman" w:cs="Times New Roman"/>
          <w:i/>
          <w:sz w:val="24"/>
          <w:szCs w:val="24"/>
          <w:shd w:val="clear" w:color="auto" w:fill="FFFFFF"/>
        </w:rPr>
        <w:t>et al</w:t>
      </w:r>
      <w:r w:rsidRPr="00120892" w:rsidR="00A65361">
        <w:rPr>
          <w:rFonts w:ascii="Times New Roman" w:hAnsi="Times New Roman" w:cs="Times New Roman"/>
          <w:sz w:val="24"/>
          <w:szCs w:val="24"/>
          <w:shd w:val="clear" w:color="auto" w:fill="FFFFFF"/>
        </w:rPr>
        <w:t>, 2016).</w:t>
      </w:r>
    </w:p>
    <w:p w:rsidR="00650E34"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Social control Theory</w:t>
      </w:r>
    </w:p>
    <w:p w:rsidR="00650E34" w:rsidRPr="00120892" w:rsidP="00120892">
      <w:pPr>
        <w:spacing w:line="480" w:lineRule="auto"/>
        <w:ind w:firstLine="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rPr>
        <w:t xml:space="preserve">The social control theory focuses on techniques and strategies that </w:t>
      </w:r>
      <w:r w:rsidRPr="00120892" w:rsidR="00291CFD">
        <w:rPr>
          <w:rFonts w:ascii="Times New Roman" w:hAnsi="Times New Roman" w:cs="Times New Roman"/>
          <w:sz w:val="24"/>
          <w:szCs w:val="24"/>
        </w:rPr>
        <w:t>control</w:t>
      </w:r>
      <w:r w:rsidRPr="00120892" w:rsidR="00B84FE6">
        <w:rPr>
          <w:rFonts w:ascii="Times New Roman" w:hAnsi="Times New Roman" w:cs="Times New Roman"/>
          <w:sz w:val="24"/>
          <w:szCs w:val="24"/>
        </w:rPr>
        <w:t xml:space="preserve"> human </w:t>
      </w:r>
      <w:r w:rsidRPr="00120892" w:rsidR="00291CFD">
        <w:rPr>
          <w:rFonts w:ascii="Times New Roman" w:hAnsi="Times New Roman" w:cs="Times New Roman"/>
          <w:sz w:val="24"/>
          <w:szCs w:val="24"/>
        </w:rPr>
        <w:t>conduct</w:t>
      </w:r>
      <w:r w:rsidRPr="00120892" w:rsidR="00B84FE6">
        <w:rPr>
          <w:rFonts w:ascii="Times New Roman" w:hAnsi="Times New Roman" w:cs="Times New Roman"/>
          <w:sz w:val="24"/>
          <w:szCs w:val="24"/>
        </w:rPr>
        <w:t xml:space="preserve"> and lead to </w:t>
      </w:r>
      <w:r w:rsidRPr="00120892" w:rsidR="00291CFD">
        <w:rPr>
          <w:rFonts w:ascii="Times New Roman" w:hAnsi="Times New Roman" w:cs="Times New Roman"/>
          <w:sz w:val="24"/>
          <w:szCs w:val="24"/>
        </w:rPr>
        <w:t>conventionality</w:t>
      </w:r>
      <w:r w:rsidRPr="00120892" w:rsidR="00B84FE6">
        <w:rPr>
          <w:rFonts w:ascii="Times New Roman" w:hAnsi="Times New Roman" w:cs="Times New Roman"/>
          <w:sz w:val="24"/>
          <w:szCs w:val="24"/>
        </w:rPr>
        <w:t xml:space="preserve"> or </w:t>
      </w:r>
      <w:r w:rsidRPr="00120892" w:rsidR="00291CFD">
        <w:rPr>
          <w:rFonts w:ascii="Times New Roman" w:hAnsi="Times New Roman" w:cs="Times New Roman"/>
          <w:sz w:val="24"/>
          <w:szCs w:val="24"/>
        </w:rPr>
        <w:t>respect</w:t>
      </w:r>
      <w:r w:rsidRPr="00120892" w:rsidR="00B84FE6">
        <w:rPr>
          <w:rFonts w:ascii="Times New Roman" w:hAnsi="Times New Roman" w:cs="Times New Roman"/>
          <w:sz w:val="24"/>
          <w:szCs w:val="24"/>
        </w:rPr>
        <w:t xml:space="preserve"> to the</w:t>
      </w:r>
      <w:r w:rsidRPr="00120892">
        <w:rPr>
          <w:rFonts w:ascii="Times New Roman" w:hAnsi="Times New Roman" w:cs="Times New Roman"/>
          <w:sz w:val="24"/>
          <w:szCs w:val="24"/>
        </w:rPr>
        <w:t xml:space="preserve"> rules</w:t>
      </w:r>
      <w:r w:rsidRPr="00120892" w:rsidR="00B84FE6">
        <w:rPr>
          <w:rFonts w:ascii="Times New Roman" w:hAnsi="Times New Roman" w:cs="Times New Roman"/>
          <w:sz w:val="24"/>
          <w:szCs w:val="24"/>
        </w:rPr>
        <w:t xml:space="preserve"> of society. </w:t>
      </w:r>
      <w:r w:rsidRPr="00120892" w:rsidR="00295317">
        <w:rPr>
          <w:rFonts w:ascii="Times New Roman" w:hAnsi="Times New Roman" w:cs="Times New Roman"/>
          <w:sz w:val="24"/>
          <w:szCs w:val="24"/>
        </w:rPr>
        <w:t xml:space="preserve">The social control theory gained </w:t>
      </w:r>
      <w:r w:rsidRPr="00120892" w:rsidR="00291CFD">
        <w:rPr>
          <w:rFonts w:ascii="Times New Roman" w:hAnsi="Times New Roman" w:cs="Times New Roman"/>
          <w:sz w:val="24"/>
          <w:szCs w:val="24"/>
        </w:rPr>
        <w:t>fame</w:t>
      </w:r>
      <w:r w:rsidRPr="00120892" w:rsidR="00295317">
        <w:rPr>
          <w:rFonts w:ascii="Times New Roman" w:hAnsi="Times New Roman" w:cs="Times New Roman"/>
          <w:sz w:val="24"/>
          <w:szCs w:val="24"/>
        </w:rPr>
        <w:t xml:space="preserve"> in the 1960s while sociologists </w:t>
      </w:r>
      <w:r w:rsidRPr="00120892" w:rsidR="00291CFD">
        <w:rPr>
          <w:rFonts w:ascii="Times New Roman" w:hAnsi="Times New Roman" w:cs="Times New Roman"/>
          <w:sz w:val="24"/>
          <w:szCs w:val="24"/>
        </w:rPr>
        <w:t>pursued</w:t>
      </w:r>
      <w:r w:rsidRPr="00120892" w:rsidR="00295317">
        <w:rPr>
          <w:rFonts w:ascii="Times New Roman" w:hAnsi="Times New Roman" w:cs="Times New Roman"/>
          <w:sz w:val="24"/>
          <w:szCs w:val="24"/>
        </w:rPr>
        <w:t xml:space="preserve"> different </w:t>
      </w:r>
      <w:r w:rsidRPr="00120892" w:rsidR="00291CFD">
        <w:rPr>
          <w:rFonts w:ascii="Times New Roman" w:hAnsi="Times New Roman" w:cs="Times New Roman"/>
          <w:sz w:val="24"/>
          <w:szCs w:val="24"/>
        </w:rPr>
        <w:t>notions</w:t>
      </w:r>
      <w:r w:rsidRPr="00120892" w:rsidR="00295317">
        <w:rPr>
          <w:rFonts w:ascii="Times New Roman" w:hAnsi="Times New Roman" w:cs="Times New Roman"/>
          <w:sz w:val="24"/>
          <w:szCs w:val="24"/>
        </w:rPr>
        <w:t xml:space="preserve"> of crime. Social control theory </w:t>
      </w:r>
      <w:r w:rsidRPr="00120892" w:rsidR="00291CFD">
        <w:rPr>
          <w:rFonts w:ascii="Times New Roman" w:hAnsi="Times New Roman" w:cs="Times New Roman"/>
          <w:sz w:val="24"/>
          <w:szCs w:val="24"/>
        </w:rPr>
        <w:t>speculates</w:t>
      </w:r>
      <w:r w:rsidRPr="00120892" w:rsidR="00295317">
        <w:rPr>
          <w:rFonts w:ascii="Times New Roman" w:hAnsi="Times New Roman" w:cs="Times New Roman"/>
          <w:sz w:val="24"/>
          <w:szCs w:val="24"/>
        </w:rPr>
        <w:t xml:space="preserve"> that hate crime happens when the bonds of </w:t>
      </w:r>
      <w:r w:rsidRPr="00120892" w:rsidR="00295317">
        <w:rPr>
          <w:rFonts w:ascii="Times New Roman" w:hAnsi="Times New Roman" w:cs="Times New Roman"/>
          <w:sz w:val="24"/>
          <w:szCs w:val="24"/>
          <w:shd w:val="clear" w:color="auto" w:fill="FFFFFF"/>
        </w:rPr>
        <w:t xml:space="preserve">family, </w:t>
      </w:r>
      <w:r w:rsidRPr="00120892" w:rsidR="0055097E">
        <w:rPr>
          <w:rFonts w:ascii="Times New Roman" w:hAnsi="Times New Roman" w:cs="Times New Roman"/>
          <w:sz w:val="24"/>
          <w:szCs w:val="24"/>
          <w:shd w:val="clear" w:color="auto" w:fill="FFFFFF"/>
        </w:rPr>
        <w:t>school</w:t>
      </w:r>
      <w:r w:rsidRPr="00120892" w:rsidR="00295317">
        <w:rPr>
          <w:rFonts w:ascii="Times New Roman" w:hAnsi="Times New Roman" w:cs="Times New Roman"/>
          <w:sz w:val="24"/>
          <w:szCs w:val="24"/>
          <w:shd w:val="clear" w:color="auto" w:fill="FFFFFF"/>
        </w:rPr>
        <w:t xml:space="preserve">, and other aspects of society are </w:t>
      </w:r>
      <w:r w:rsidRPr="00120892" w:rsidR="00291CFD">
        <w:rPr>
          <w:rFonts w:ascii="Times New Roman" w:hAnsi="Times New Roman" w:cs="Times New Roman"/>
          <w:sz w:val="24"/>
          <w:szCs w:val="24"/>
          <w:shd w:val="clear" w:color="auto" w:fill="FFFFFF"/>
        </w:rPr>
        <w:t>debilitated</w:t>
      </w:r>
      <w:r w:rsidRPr="00120892" w:rsidR="00295317">
        <w:rPr>
          <w:rFonts w:ascii="Times New Roman" w:hAnsi="Times New Roman" w:cs="Times New Roman"/>
          <w:sz w:val="24"/>
          <w:szCs w:val="24"/>
          <w:shd w:val="clear" w:color="auto" w:fill="FFFFFF"/>
        </w:rPr>
        <w:t xml:space="preserve"> or are not well </w:t>
      </w:r>
      <w:r w:rsidRPr="00120892" w:rsidR="00291CFD">
        <w:rPr>
          <w:rFonts w:ascii="Times New Roman" w:hAnsi="Times New Roman" w:cs="Times New Roman"/>
          <w:sz w:val="24"/>
          <w:szCs w:val="24"/>
          <w:shd w:val="clear" w:color="auto" w:fill="FFFFFF"/>
        </w:rPr>
        <w:t>recognized</w:t>
      </w:r>
      <w:r w:rsidRPr="00120892" w:rsidR="00295317">
        <w:rPr>
          <w:rFonts w:ascii="Times New Roman" w:hAnsi="Times New Roman" w:cs="Times New Roman"/>
          <w:sz w:val="24"/>
          <w:szCs w:val="24"/>
          <w:shd w:val="clear" w:color="auto" w:fill="FFFFFF"/>
        </w:rPr>
        <w:t xml:space="preserve">. </w:t>
      </w:r>
      <w:r w:rsidRPr="00120892" w:rsidR="00201981">
        <w:rPr>
          <w:rFonts w:ascii="Times New Roman" w:hAnsi="Times New Roman" w:cs="Times New Roman"/>
          <w:sz w:val="24"/>
          <w:szCs w:val="24"/>
          <w:shd w:val="clear" w:color="auto" w:fill="FFFFFF"/>
        </w:rPr>
        <w:t xml:space="preserve">Social control theorists </w:t>
      </w:r>
      <w:r w:rsidRPr="00120892" w:rsidR="00291CFD">
        <w:rPr>
          <w:rFonts w:ascii="Times New Roman" w:hAnsi="Times New Roman" w:cs="Times New Roman"/>
          <w:sz w:val="24"/>
          <w:szCs w:val="24"/>
          <w:shd w:val="clear" w:color="auto" w:fill="FFFFFF"/>
        </w:rPr>
        <w:t>claim</w:t>
      </w:r>
      <w:r w:rsidRPr="00120892" w:rsidR="00201981">
        <w:rPr>
          <w:rFonts w:ascii="Times New Roman" w:hAnsi="Times New Roman" w:cs="Times New Roman"/>
          <w:sz w:val="24"/>
          <w:szCs w:val="24"/>
          <w:shd w:val="clear" w:color="auto" w:fill="FFFFFF"/>
        </w:rPr>
        <w:t xml:space="preserve"> that without such social </w:t>
      </w:r>
      <w:r w:rsidRPr="00120892" w:rsidR="00291CFD">
        <w:rPr>
          <w:rFonts w:ascii="Times New Roman" w:hAnsi="Times New Roman" w:cs="Times New Roman"/>
          <w:sz w:val="24"/>
          <w:szCs w:val="24"/>
          <w:shd w:val="clear" w:color="auto" w:fill="FFFFFF"/>
        </w:rPr>
        <w:t>links</w:t>
      </w:r>
      <w:r w:rsidRPr="00120892" w:rsidR="00201981">
        <w:rPr>
          <w:rFonts w:ascii="Times New Roman" w:hAnsi="Times New Roman" w:cs="Times New Roman"/>
          <w:sz w:val="24"/>
          <w:szCs w:val="24"/>
          <w:shd w:val="clear" w:color="auto" w:fill="FFFFFF"/>
        </w:rPr>
        <w:t xml:space="preserve">, hate crime is an </w:t>
      </w:r>
      <w:r w:rsidRPr="00120892" w:rsidR="00F85966">
        <w:rPr>
          <w:rFonts w:ascii="Times New Roman" w:hAnsi="Times New Roman" w:cs="Times New Roman"/>
          <w:sz w:val="24"/>
          <w:szCs w:val="24"/>
          <w:shd w:val="clear" w:color="auto" w:fill="FFFFFF"/>
        </w:rPr>
        <w:t>unavoidable</w:t>
      </w:r>
      <w:r w:rsidRPr="00120892" w:rsidR="00201981">
        <w:rPr>
          <w:rFonts w:ascii="Times New Roman" w:hAnsi="Times New Roman" w:cs="Times New Roman"/>
          <w:sz w:val="24"/>
          <w:szCs w:val="24"/>
          <w:shd w:val="clear" w:color="auto" w:fill="FFFFFF"/>
        </w:rPr>
        <w:t xml:space="preserve"> </w:t>
      </w:r>
      <w:r w:rsidRPr="00120892" w:rsidR="00F85966">
        <w:rPr>
          <w:rFonts w:ascii="Times New Roman" w:hAnsi="Times New Roman" w:cs="Times New Roman"/>
          <w:sz w:val="24"/>
          <w:szCs w:val="24"/>
          <w:shd w:val="clear" w:color="auto" w:fill="FFFFFF"/>
        </w:rPr>
        <w:t>ending</w:t>
      </w:r>
      <w:r w:rsidRPr="00120892" w:rsidR="00201981">
        <w:rPr>
          <w:rFonts w:ascii="Times New Roman" w:hAnsi="Times New Roman" w:cs="Times New Roman"/>
          <w:sz w:val="24"/>
          <w:szCs w:val="24"/>
          <w:shd w:val="clear" w:color="auto" w:fill="FFFFFF"/>
        </w:rPr>
        <w:t xml:space="preserve">. Dissimilar to different hypotheses that look to </w:t>
      </w:r>
      <w:r w:rsidRPr="00120892" w:rsidR="00F85966">
        <w:rPr>
          <w:rFonts w:ascii="Times New Roman" w:hAnsi="Times New Roman" w:cs="Times New Roman"/>
          <w:sz w:val="24"/>
          <w:szCs w:val="24"/>
          <w:shd w:val="clear" w:color="auto" w:fill="FFFFFF"/>
        </w:rPr>
        <w:t>explain</w:t>
      </w:r>
      <w:r w:rsidRPr="00120892" w:rsidR="00201981">
        <w:rPr>
          <w:rFonts w:ascii="Times New Roman" w:hAnsi="Times New Roman" w:cs="Times New Roman"/>
          <w:sz w:val="24"/>
          <w:szCs w:val="24"/>
          <w:shd w:val="clear" w:color="auto" w:fill="FFFFFF"/>
        </w:rPr>
        <w:t xml:space="preserve"> why </w:t>
      </w:r>
      <w:r w:rsidRPr="00120892" w:rsidR="00F85966">
        <w:rPr>
          <w:rFonts w:ascii="Times New Roman" w:hAnsi="Times New Roman" w:cs="Times New Roman"/>
          <w:sz w:val="24"/>
          <w:szCs w:val="24"/>
          <w:shd w:val="clear" w:color="auto" w:fill="FFFFFF"/>
        </w:rPr>
        <w:t>persons</w:t>
      </w:r>
      <w:r w:rsidRPr="00120892" w:rsidR="00201981">
        <w:rPr>
          <w:rFonts w:ascii="Times New Roman" w:hAnsi="Times New Roman" w:cs="Times New Roman"/>
          <w:sz w:val="24"/>
          <w:szCs w:val="24"/>
          <w:shd w:val="clear" w:color="auto" w:fill="FFFFFF"/>
        </w:rPr>
        <w:t xml:space="preserve"> take part in </w:t>
      </w:r>
      <w:r w:rsidR="00F85966">
        <w:rPr>
          <w:rFonts w:ascii="Times New Roman" w:hAnsi="Times New Roman" w:cs="Times New Roman"/>
          <w:sz w:val="24"/>
          <w:szCs w:val="24"/>
          <w:shd w:val="clear" w:color="auto" w:fill="FFFFFF"/>
        </w:rPr>
        <w:t xml:space="preserve">hate </w:t>
      </w:r>
      <w:r w:rsidRPr="00120892" w:rsidR="00201981">
        <w:rPr>
          <w:rFonts w:ascii="Times New Roman" w:hAnsi="Times New Roman" w:cs="Times New Roman"/>
          <w:sz w:val="24"/>
          <w:szCs w:val="24"/>
          <w:shd w:val="clear" w:color="auto" w:fill="FFFFFF"/>
        </w:rPr>
        <w:t xml:space="preserve">conduct, control speculations </w:t>
      </w:r>
      <w:r w:rsidRPr="00120892" w:rsidR="00F85966">
        <w:rPr>
          <w:rFonts w:ascii="Times New Roman" w:hAnsi="Times New Roman" w:cs="Times New Roman"/>
          <w:sz w:val="24"/>
          <w:szCs w:val="24"/>
          <w:shd w:val="clear" w:color="auto" w:fill="FFFFFF"/>
        </w:rPr>
        <w:t>implement</w:t>
      </w:r>
      <w:r w:rsidRPr="00120892" w:rsidR="00201981">
        <w:rPr>
          <w:rFonts w:ascii="Times New Roman" w:hAnsi="Times New Roman" w:cs="Times New Roman"/>
          <w:sz w:val="24"/>
          <w:szCs w:val="24"/>
          <w:shd w:val="clear" w:color="auto" w:fill="FFFFFF"/>
        </w:rPr>
        <w:t xml:space="preserve"> the contrary </w:t>
      </w:r>
      <w:r w:rsidRPr="00120892" w:rsidR="00F85966">
        <w:rPr>
          <w:rFonts w:ascii="Times New Roman" w:hAnsi="Times New Roman" w:cs="Times New Roman"/>
          <w:sz w:val="24"/>
          <w:szCs w:val="24"/>
          <w:shd w:val="clear" w:color="auto" w:fill="FFFFFF"/>
        </w:rPr>
        <w:t>plan</w:t>
      </w:r>
      <w:r w:rsidRPr="00120892" w:rsidR="00201981">
        <w:rPr>
          <w:rFonts w:ascii="Times New Roman" w:hAnsi="Times New Roman" w:cs="Times New Roman"/>
          <w:sz w:val="24"/>
          <w:szCs w:val="24"/>
          <w:shd w:val="clear" w:color="auto" w:fill="FFFFFF"/>
        </w:rPr>
        <w:t xml:space="preserve">, addressing why </w:t>
      </w:r>
      <w:r w:rsidRPr="00120892" w:rsidR="00F85966">
        <w:rPr>
          <w:rFonts w:ascii="Times New Roman" w:hAnsi="Times New Roman" w:cs="Times New Roman"/>
          <w:sz w:val="24"/>
          <w:szCs w:val="24"/>
          <w:shd w:val="clear" w:color="auto" w:fill="FFFFFF"/>
        </w:rPr>
        <w:t>persons</w:t>
      </w:r>
      <w:r w:rsidRPr="00120892" w:rsidR="00201981">
        <w:rPr>
          <w:rFonts w:ascii="Times New Roman" w:hAnsi="Times New Roman" w:cs="Times New Roman"/>
          <w:sz w:val="24"/>
          <w:szCs w:val="24"/>
          <w:shd w:val="clear" w:color="auto" w:fill="FFFFFF"/>
        </w:rPr>
        <w:t xml:space="preserve"> abstain from culpability. Accordingly, culpability is </w:t>
      </w:r>
      <w:r w:rsidRPr="00120892" w:rsidR="00F85966">
        <w:rPr>
          <w:rFonts w:ascii="Times New Roman" w:hAnsi="Times New Roman" w:cs="Times New Roman"/>
          <w:sz w:val="24"/>
          <w:szCs w:val="24"/>
          <w:shd w:val="clear" w:color="auto" w:fill="FFFFFF"/>
        </w:rPr>
        <w:t>observed</w:t>
      </w:r>
      <w:r w:rsidRPr="00120892" w:rsidR="00201981">
        <w:rPr>
          <w:rFonts w:ascii="Times New Roman" w:hAnsi="Times New Roman" w:cs="Times New Roman"/>
          <w:sz w:val="24"/>
          <w:szCs w:val="24"/>
          <w:shd w:val="clear" w:color="auto" w:fill="FFFFFF"/>
        </w:rPr>
        <w:t xml:space="preserve"> </w:t>
      </w:r>
      <w:r w:rsidRPr="00120892" w:rsidR="00120892">
        <w:rPr>
          <w:rFonts w:ascii="Times New Roman" w:hAnsi="Times New Roman" w:cs="Times New Roman"/>
          <w:sz w:val="24"/>
          <w:szCs w:val="24"/>
          <w:shd w:val="clear" w:color="auto" w:fill="FFFFFF"/>
        </w:rPr>
        <w:t>as opportunities</w:t>
      </w:r>
      <w:r w:rsidRPr="00120892" w:rsidR="00201981">
        <w:rPr>
          <w:rFonts w:ascii="Times New Roman" w:hAnsi="Times New Roman" w:cs="Times New Roman"/>
          <w:sz w:val="24"/>
          <w:szCs w:val="24"/>
          <w:shd w:val="clear" w:color="auto" w:fill="FFFFFF"/>
        </w:rPr>
        <w:t xml:space="preserve"> for all </w:t>
      </w:r>
      <w:r w:rsidRPr="00120892" w:rsidR="00F85966">
        <w:rPr>
          <w:rFonts w:ascii="Times New Roman" w:hAnsi="Times New Roman" w:cs="Times New Roman"/>
          <w:sz w:val="24"/>
          <w:szCs w:val="24"/>
          <w:shd w:val="clear" w:color="auto" w:fill="FFFFFF"/>
        </w:rPr>
        <w:t>individuals</w:t>
      </w:r>
      <w:r w:rsidRPr="00120892" w:rsidR="00201981">
        <w:rPr>
          <w:rFonts w:ascii="Times New Roman" w:hAnsi="Times New Roman" w:cs="Times New Roman"/>
          <w:sz w:val="24"/>
          <w:szCs w:val="24"/>
          <w:shd w:val="clear" w:color="auto" w:fill="FFFFFF"/>
        </w:rPr>
        <w:t xml:space="preserve"> inside </w:t>
      </w:r>
      <w:r w:rsidRPr="00120892" w:rsidR="00F85966">
        <w:rPr>
          <w:rFonts w:ascii="Times New Roman" w:hAnsi="Times New Roman" w:cs="Times New Roman"/>
          <w:sz w:val="24"/>
          <w:szCs w:val="24"/>
          <w:shd w:val="clear" w:color="auto" w:fill="FFFFFF"/>
        </w:rPr>
        <w:t>the public</w:t>
      </w:r>
      <w:r w:rsidRPr="00120892" w:rsidR="00201981">
        <w:rPr>
          <w:rFonts w:ascii="Times New Roman" w:hAnsi="Times New Roman" w:cs="Times New Roman"/>
          <w:sz w:val="24"/>
          <w:szCs w:val="24"/>
          <w:shd w:val="clear" w:color="auto" w:fill="FFFFFF"/>
        </w:rPr>
        <w:t xml:space="preserve">, stayed away from simply by the </w:t>
      </w:r>
      <w:r w:rsidR="00F85966">
        <w:rPr>
          <w:rFonts w:ascii="Times New Roman" w:hAnsi="Times New Roman" w:cs="Times New Roman"/>
          <w:sz w:val="24"/>
          <w:szCs w:val="24"/>
          <w:shd w:val="clear" w:color="auto" w:fill="FFFFFF"/>
        </w:rPr>
        <w:t>public</w:t>
      </w:r>
      <w:r w:rsidRPr="00120892" w:rsidR="00201981">
        <w:rPr>
          <w:rFonts w:ascii="Times New Roman" w:hAnsi="Times New Roman" w:cs="Times New Roman"/>
          <w:sz w:val="24"/>
          <w:szCs w:val="24"/>
          <w:shd w:val="clear" w:color="auto" w:fill="FFFFFF"/>
        </w:rPr>
        <w:t xml:space="preserve"> who look to keep up soc</w:t>
      </w:r>
      <w:r w:rsidRPr="00120892" w:rsidR="00322909">
        <w:rPr>
          <w:rFonts w:ascii="Times New Roman" w:hAnsi="Times New Roman" w:cs="Times New Roman"/>
          <w:sz w:val="24"/>
          <w:szCs w:val="24"/>
          <w:shd w:val="clear" w:color="auto" w:fill="FFFFFF"/>
        </w:rPr>
        <w:t>ial bonds, (Walters, 2011).</w:t>
      </w:r>
    </w:p>
    <w:p w:rsidR="00201981"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The social control </w:t>
      </w:r>
      <w:r w:rsidRPr="00120892" w:rsidR="0006541B">
        <w:rPr>
          <w:rFonts w:ascii="Times New Roman" w:hAnsi="Times New Roman" w:cs="Times New Roman"/>
          <w:sz w:val="24"/>
          <w:szCs w:val="24"/>
        </w:rPr>
        <w:t>theory</w:t>
      </w:r>
      <w:r w:rsidRPr="00120892">
        <w:rPr>
          <w:rFonts w:ascii="Times New Roman" w:hAnsi="Times New Roman" w:cs="Times New Roman"/>
          <w:sz w:val="24"/>
          <w:szCs w:val="24"/>
        </w:rPr>
        <w:t xml:space="preserve"> is </w:t>
      </w:r>
      <w:r w:rsidRPr="00120892" w:rsidR="0006541B">
        <w:rPr>
          <w:rFonts w:ascii="Times New Roman" w:hAnsi="Times New Roman" w:cs="Times New Roman"/>
          <w:sz w:val="24"/>
          <w:szCs w:val="24"/>
        </w:rPr>
        <w:t>organized</w:t>
      </w:r>
      <w:r w:rsidRPr="00120892">
        <w:rPr>
          <w:rFonts w:ascii="Times New Roman" w:hAnsi="Times New Roman" w:cs="Times New Roman"/>
          <w:sz w:val="24"/>
          <w:szCs w:val="24"/>
        </w:rPr>
        <w:t xml:space="preserve"> among other sociological </w:t>
      </w:r>
      <w:r w:rsidRPr="00120892" w:rsidR="0006541B">
        <w:rPr>
          <w:rFonts w:ascii="Times New Roman" w:hAnsi="Times New Roman" w:cs="Times New Roman"/>
          <w:sz w:val="24"/>
          <w:szCs w:val="24"/>
        </w:rPr>
        <w:t>theories</w:t>
      </w:r>
      <w:r w:rsidRPr="00120892">
        <w:rPr>
          <w:rFonts w:ascii="Times New Roman" w:hAnsi="Times New Roman" w:cs="Times New Roman"/>
          <w:sz w:val="24"/>
          <w:szCs w:val="24"/>
        </w:rPr>
        <w:t xml:space="preserve"> that emphasize the function of social </w:t>
      </w:r>
      <w:r w:rsidRPr="00120892">
        <w:rPr>
          <w:rFonts w:ascii="Times New Roman" w:hAnsi="Times New Roman" w:cs="Times New Roman"/>
          <w:sz w:val="24"/>
          <w:szCs w:val="24"/>
        </w:rPr>
        <w:t>bonds as limitations on culpability. It is sug</w:t>
      </w:r>
      <w:r w:rsidRPr="00120892">
        <w:rPr>
          <w:rFonts w:ascii="Times New Roman" w:hAnsi="Times New Roman" w:cs="Times New Roman"/>
          <w:sz w:val="24"/>
          <w:szCs w:val="24"/>
        </w:rPr>
        <w:t xml:space="preserve">gested that for youngsters, a critical part of social control is found inside the </w:t>
      </w:r>
      <w:r w:rsidR="0006541B">
        <w:rPr>
          <w:rFonts w:ascii="Times New Roman" w:hAnsi="Times New Roman" w:cs="Times New Roman"/>
          <w:sz w:val="24"/>
          <w:szCs w:val="24"/>
        </w:rPr>
        <w:t>society</w:t>
      </w:r>
      <w:r w:rsidRPr="00120892">
        <w:rPr>
          <w:rFonts w:ascii="Times New Roman" w:hAnsi="Times New Roman" w:cs="Times New Roman"/>
          <w:sz w:val="24"/>
          <w:szCs w:val="24"/>
        </w:rPr>
        <w:t xml:space="preserve">, especially through collaborations with </w:t>
      </w:r>
      <w:r w:rsidRPr="00120892">
        <w:rPr>
          <w:rFonts w:ascii="Times New Roman" w:hAnsi="Times New Roman" w:cs="Times New Roman"/>
          <w:sz w:val="24"/>
          <w:szCs w:val="24"/>
        </w:rPr>
        <w:t xml:space="preserve">and </w:t>
      </w:r>
      <w:r w:rsidRPr="00120892" w:rsidR="00DF51D3">
        <w:rPr>
          <w:rFonts w:ascii="Times New Roman" w:hAnsi="Times New Roman" w:cs="Times New Roman"/>
          <w:sz w:val="24"/>
          <w:szCs w:val="24"/>
        </w:rPr>
        <w:t>opinions</w:t>
      </w:r>
      <w:r w:rsidRPr="00120892">
        <w:rPr>
          <w:rFonts w:ascii="Times New Roman" w:hAnsi="Times New Roman" w:cs="Times New Roman"/>
          <w:sz w:val="24"/>
          <w:szCs w:val="24"/>
        </w:rPr>
        <w:t xml:space="preserve"> towards guardians. Of the </w:t>
      </w:r>
      <w:r w:rsidRPr="00120892" w:rsidR="00DF51D3">
        <w:rPr>
          <w:rFonts w:ascii="Times New Roman" w:hAnsi="Times New Roman" w:cs="Times New Roman"/>
          <w:sz w:val="24"/>
          <w:szCs w:val="24"/>
        </w:rPr>
        <w:t>studies</w:t>
      </w:r>
      <w:r w:rsidRPr="00120892">
        <w:rPr>
          <w:rFonts w:ascii="Times New Roman" w:hAnsi="Times New Roman" w:cs="Times New Roman"/>
          <w:sz w:val="24"/>
          <w:szCs w:val="24"/>
        </w:rPr>
        <w:t xml:space="preserve"> that have </w:t>
      </w:r>
      <w:r w:rsidRPr="00120892" w:rsidR="00DF51D3">
        <w:rPr>
          <w:rFonts w:ascii="Times New Roman" w:hAnsi="Times New Roman" w:cs="Times New Roman"/>
          <w:sz w:val="24"/>
          <w:szCs w:val="24"/>
        </w:rPr>
        <w:t>examined</w:t>
      </w:r>
      <w:r w:rsidRPr="00120892">
        <w:rPr>
          <w:rFonts w:ascii="Times New Roman" w:hAnsi="Times New Roman" w:cs="Times New Roman"/>
          <w:sz w:val="24"/>
          <w:szCs w:val="24"/>
        </w:rPr>
        <w:t xml:space="preserve"> the </w:t>
      </w:r>
      <w:r w:rsidRPr="00120892" w:rsidR="00173124">
        <w:rPr>
          <w:rFonts w:ascii="Times New Roman" w:hAnsi="Times New Roman" w:cs="Times New Roman"/>
          <w:sz w:val="24"/>
          <w:szCs w:val="24"/>
        </w:rPr>
        <w:t>consequence</w:t>
      </w:r>
      <w:r w:rsidRPr="00120892">
        <w:rPr>
          <w:rFonts w:ascii="Times New Roman" w:hAnsi="Times New Roman" w:cs="Times New Roman"/>
          <w:sz w:val="24"/>
          <w:szCs w:val="24"/>
        </w:rPr>
        <w:t xml:space="preserve"> of social control on misconduct, </w:t>
      </w:r>
      <w:r w:rsidRPr="00120892" w:rsidR="00173124">
        <w:rPr>
          <w:rFonts w:ascii="Times New Roman" w:hAnsi="Times New Roman" w:cs="Times New Roman"/>
          <w:sz w:val="24"/>
          <w:szCs w:val="24"/>
        </w:rPr>
        <w:t>a</w:t>
      </w:r>
      <w:r w:rsidRPr="00120892">
        <w:rPr>
          <w:rFonts w:ascii="Times New Roman" w:hAnsi="Times New Roman" w:cs="Times New Roman"/>
          <w:sz w:val="24"/>
          <w:szCs w:val="24"/>
        </w:rPr>
        <w:t xml:space="preserve"> </w:t>
      </w:r>
      <w:r w:rsidRPr="00120892" w:rsidR="00173124">
        <w:rPr>
          <w:rFonts w:ascii="Times New Roman" w:hAnsi="Times New Roman" w:cs="Times New Roman"/>
          <w:sz w:val="24"/>
          <w:szCs w:val="24"/>
        </w:rPr>
        <w:t>vast</w:t>
      </w:r>
      <w:r w:rsidRPr="00120892">
        <w:rPr>
          <w:rFonts w:ascii="Times New Roman" w:hAnsi="Times New Roman" w:cs="Times New Roman"/>
          <w:sz w:val="24"/>
          <w:szCs w:val="24"/>
        </w:rPr>
        <w:t xml:space="preserve"> extent has </w:t>
      </w:r>
      <w:r w:rsidRPr="00120892" w:rsidR="00173124">
        <w:rPr>
          <w:rFonts w:ascii="Times New Roman" w:hAnsi="Times New Roman" w:cs="Times New Roman"/>
          <w:sz w:val="24"/>
          <w:szCs w:val="24"/>
        </w:rPr>
        <w:t>revealed</w:t>
      </w:r>
      <w:r w:rsidRPr="00120892">
        <w:rPr>
          <w:rFonts w:ascii="Times New Roman" w:hAnsi="Times New Roman" w:cs="Times New Roman"/>
          <w:sz w:val="24"/>
          <w:szCs w:val="24"/>
        </w:rPr>
        <w:t xml:space="preserve"> a negative connection between parental </w:t>
      </w:r>
      <w:r w:rsidRPr="00120892" w:rsidR="00173124">
        <w:rPr>
          <w:rFonts w:ascii="Times New Roman" w:hAnsi="Times New Roman" w:cs="Times New Roman"/>
          <w:sz w:val="24"/>
          <w:szCs w:val="24"/>
        </w:rPr>
        <w:t>association</w:t>
      </w:r>
      <w:r w:rsidRPr="00120892">
        <w:rPr>
          <w:rFonts w:ascii="Times New Roman" w:hAnsi="Times New Roman" w:cs="Times New Roman"/>
          <w:sz w:val="24"/>
          <w:szCs w:val="24"/>
        </w:rPr>
        <w:t xml:space="preserve"> and </w:t>
      </w:r>
      <w:r w:rsidRPr="00120892" w:rsidR="00C37C5C">
        <w:rPr>
          <w:rFonts w:ascii="Times New Roman" w:hAnsi="Times New Roman" w:cs="Times New Roman"/>
          <w:sz w:val="24"/>
          <w:szCs w:val="24"/>
        </w:rPr>
        <w:t>hate crime</w:t>
      </w:r>
      <w:r w:rsidRPr="00120892">
        <w:rPr>
          <w:rFonts w:ascii="Times New Roman" w:hAnsi="Times New Roman" w:cs="Times New Roman"/>
          <w:sz w:val="24"/>
          <w:szCs w:val="24"/>
        </w:rPr>
        <w:t xml:space="preserve">. Thusly, it has been discovered that the more </w:t>
      </w:r>
      <w:r w:rsidRPr="00120892" w:rsidR="00173124">
        <w:rPr>
          <w:rFonts w:ascii="Times New Roman" w:hAnsi="Times New Roman" w:cs="Times New Roman"/>
          <w:sz w:val="24"/>
          <w:szCs w:val="24"/>
        </w:rPr>
        <w:t>significant</w:t>
      </w:r>
      <w:r w:rsidRPr="00120892">
        <w:rPr>
          <w:rFonts w:ascii="Times New Roman" w:hAnsi="Times New Roman" w:cs="Times New Roman"/>
          <w:sz w:val="24"/>
          <w:szCs w:val="24"/>
        </w:rPr>
        <w:t xml:space="preserve"> the connection to guardians, the lower the </w:t>
      </w:r>
      <w:r w:rsidRPr="00120892" w:rsidR="00173124">
        <w:rPr>
          <w:rFonts w:ascii="Times New Roman" w:hAnsi="Times New Roman" w:cs="Times New Roman"/>
          <w:sz w:val="24"/>
          <w:szCs w:val="24"/>
        </w:rPr>
        <w:t>prospect</w:t>
      </w:r>
      <w:r w:rsidRPr="00120892">
        <w:rPr>
          <w:rFonts w:ascii="Times New Roman" w:hAnsi="Times New Roman" w:cs="Times New Roman"/>
          <w:sz w:val="24"/>
          <w:szCs w:val="24"/>
        </w:rPr>
        <w:t xml:space="preserve"> of association in deficient </w:t>
      </w:r>
      <w:r w:rsidRPr="00120892" w:rsidR="00173124">
        <w:rPr>
          <w:rFonts w:ascii="Times New Roman" w:hAnsi="Times New Roman" w:cs="Times New Roman"/>
          <w:sz w:val="24"/>
          <w:szCs w:val="24"/>
        </w:rPr>
        <w:t>behavior</w:t>
      </w:r>
      <w:r w:rsidRPr="00120892">
        <w:rPr>
          <w:rFonts w:ascii="Times New Roman" w:hAnsi="Times New Roman" w:cs="Times New Roman"/>
          <w:sz w:val="24"/>
          <w:szCs w:val="24"/>
        </w:rPr>
        <w:t xml:space="preserve">. It should be </w:t>
      </w:r>
      <w:r w:rsidRPr="00120892" w:rsidR="004E23C0">
        <w:rPr>
          <w:rFonts w:ascii="Times New Roman" w:hAnsi="Times New Roman" w:cs="Times New Roman"/>
          <w:sz w:val="24"/>
          <w:szCs w:val="24"/>
        </w:rPr>
        <w:t>observed</w:t>
      </w:r>
      <w:r w:rsidRPr="00120892">
        <w:rPr>
          <w:rFonts w:ascii="Times New Roman" w:hAnsi="Times New Roman" w:cs="Times New Roman"/>
          <w:sz w:val="24"/>
          <w:szCs w:val="24"/>
        </w:rPr>
        <w:t xml:space="preserve"> that out of the </w:t>
      </w:r>
      <w:r w:rsidRPr="00120892" w:rsidR="004E23C0">
        <w:rPr>
          <w:rFonts w:ascii="Times New Roman" w:hAnsi="Times New Roman" w:cs="Times New Roman"/>
          <w:sz w:val="24"/>
          <w:szCs w:val="24"/>
        </w:rPr>
        <w:t>totality</w:t>
      </w:r>
      <w:r w:rsidRPr="00120892">
        <w:rPr>
          <w:rFonts w:ascii="Times New Roman" w:hAnsi="Times New Roman" w:cs="Times New Roman"/>
          <w:sz w:val="24"/>
          <w:szCs w:val="24"/>
        </w:rPr>
        <w:t xml:space="preserve"> of the </w:t>
      </w:r>
      <w:r w:rsidRPr="00120892" w:rsidR="004E23C0">
        <w:rPr>
          <w:rFonts w:ascii="Times New Roman" w:hAnsi="Times New Roman" w:cs="Times New Roman"/>
          <w:sz w:val="24"/>
          <w:szCs w:val="24"/>
        </w:rPr>
        <w:t>analyses</w:t>
      </w:r>
      <w:r w:rsidRPr="00120892">
        <w:rPr>
          <w:rFonts w:ascii="Times New Roman" w:hAnsi="Times New Roman" w:cs="Times New Roman"/>
          <w:sz w:val="24"/>
          <w:szCs w:val="24"/>
        </w:rPr>
        <w:t xml:space="preserve"> evaluated for this report, just one </w:t>
      </w:r>
      <w:r w:rsidRPr="00120892" w:rsidR="004E23C0">
        <w:rPr>
          <w:rFonts w:ascii="Times New Roman" w:hAnsi="Times New Roman" w:cs="Times New Roman"/>
          <w:sz w:val="24"/>
          <w:szCs w:val="24"/>
        </w:rPr>
        <w:t>establish</w:t>
      </w:r>
      <w:r w:rsidRPr="00120892">
        <w:rPr>
          <w:rFonts w:ascii="Times New Roman" w:hAnsi="Times New Roman" w:cs="Times New Roman"/>
          <w:sz w:val="24"/>
          <w:szCs w:val="24"/>
        </w:rPr>
        <w:t xml:space="preserve"> that parental </w:t>
      </w:r>
      <w:r w:rsidRPr="00120892" w:rsidR="004E23C0">
        <w:rPr>
          <w:rFonts w:ascii="Times New Roman" w:hAnsi="Times New Roman" w:cs="Times New Roman"/>
          <w:sz w:val="24"/>
          <w:szCs w:val="24"/>
        </w:rPr>
        <w:t>association</w:t>
      </w:r>
      <w:r w:rsidRPr="00120892">
        <w:rPr>
          <w:rFonts w:ascii="Times New Roman" w:hAnsi="Times New Roman" w:cs="Times New Roman"/>
          <w:sz w:val="24"/>
          <w:szCs w:val="24"/>
        </w:rPr>
        <w:t xml:space="preserve"> </w:t>
      </w:r>
      <w:r w:rsidRPr="00120892" w:rsidR="004E23C0">
        <w:rPr>
          <w:rFonts w:ascii="Times New Roman" w:hAnsi="Times New Roman" w:cs="Times New Roman"/>
          <w:sz w:val="24"/>
          <w:szCs w:val="24"/>
        </w:rPr>
        <w:t>did not affect</w:t>
      </w:r>
      <w:r w:rsidRPr="00120892">
        <w:rPr>
          <w:rFonts w:ascii="Times New Roman" w:hAnsi="Times New Roman" w:cs="Times New Roman"/>
          <w:sz w:val="24"/>
          <w:szCs w:val="24"/>
        </w:rPr>
        <w:t xml:space="preserve"> </w:t>
      </w:r>
      <w:r w:rsidRPr="00120892" w:rsidR="00C37C5C">
        <w:rPr>
          <w:rFonts w:ascii="Times New Roman" w:hAnsi="Times New Roman" w:cs="Times New Roman"/>
          <w:sz w:val="24"/>
          <w:szCs w:val="24"/>
        </w:rPr>
        <w:t>hate crime</w:t>
      </w:r>
      <w:r w:rsidRPr="00120892">
        <w:rPr>
          <w:rFonts w:ascii="Times New Roman" w:hAnsi="Times New Roman" w:cs="Times New Roman"/>
          <w:sz w:val="24"/>
          <w:szCs w:val="24"/>
        </w:rPr>
        <w:t>.</w:t>
      </w:r>
    </w:p>
    <w:p w:rsidR="00C37C5C"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Related to parental connection, adolescent connection to class is seen by the social control hypothesis as a key method for building up social control. A critical number of studies relating to social </w:t>
      </w:r>
      <w:r w:rsidRPr="00120892">
        <w:rPr>
          <w:rFonts w:ascii="Times New Roman" w:hAnsi="Times New Roman" w:cs="Times New Roman"/>
          <w:sz w:val="24"/>
          <w:szCs w:val="24"/>
        </w:rPr>
        <w:t>control theory incorporate proportions of the part of school connection and school uphold in the lives of youngsters. Examination inspecting the effect of different parts of social control theory can reveal some insight into possible zones of strategy adva</w:t>
      </w:r>
      <w:r w:rsidRPr="00120892">
        <w:rPr>
          <w:rFonts w:ascii="Times New Roman" w:hAnsi="Times New Roman" w:cs="Times New Roman"/>
          <w:sz w:val="24"/>
          <w:szCs w:val="24"/>
        </w:rPr>
        <w:t>ncement. As examined, the social control hypothesis states that the part of the parent is central to the holding of youngsters to the family. This security is viewed as essential to reducing a kid's inclination for the delinquent association. As examinatio</w:t>
      </w:r>
      <w:r w:rsidRPr="00120892">
        <w:rPr>
          <w:rFonts w:ascii="Times New Roman" w:hAnsi="Times New Roman" w:cs="Times New Roman"/>
          <w:sz w:val="24"/>
          <w:szCs w:val="24"/>
        </w:rPr>
        <w:t>n around there has generally discovered a solid connection between parental connection and lower levels of hate crime, offering help to guardians through nurturing abilities preparing could be a viable advance toward tending to hate crime by building solid</w:t>
      </w:r>
      <w:r w:rsidRPr="00120892">
        <w:rPr>
          <w:rFonts w:ascii="Times New Roman" w:hAnsi="Times New Roman" w:cs="Times New Roman"/>
          <w:sz w:val="24"/>
          <w:szCs w:val="24"/>
        </w:rPr>
        <w:t xml:space="preserve"> conne</w:t>
      </w:r>
      <w:r w:rsidRPr="00120892" w:rsidR="00A65361">
        <w:rPr>
          <w:rFonts w:ascii="Times New Roman" w:hAnsi="Times New Roman" w:cs="Times New Roman"/>
          <w:sz w:val="24"/>
          <w:szCs w:val="24"/>
        </w:rPr>
        <w:t>ctions among guardians and kids, (</w:t>
      </w:r>
      <w:r w:rsidRPr="00120892" w:rsidR="00A65361">
        <w:rPr>
          <w:rFonts w:ascii="Times New Roman" w:hAnsi="Times New Roman" w:cs="Times New Roman"/>
          <w:sz w:val="24"/>
          <w:szCs w:val="24"/>
          <w:shd w:val="clear" w:color="auto" w:fill="FFFFFF"/>
        </w:rPr>
        <w:t xml:space="preserve">Näsi, </w:t>
      </w:r>
      <w:r w:rsidRPr="00120892" w:rsidR="00A65361">
        <w:rPr>
          <w:rFonts w:ascii="Times New Roman" w:hAnsi="Times New Roman" w:cs="Times New Roman"/>
          <w:i/>
          <w:sz w:val="24"/>
          <w:szCs w:val="24"/>
          <w:shd w:val="clear" w:color="auto" w:fill="FFFFFF"/>
        </w:rPr>
        <w:t>et al</w:t>
      </w:r>
      <w:r w:rsidRPr="00120892" w:rsidR="00A65361">
        <w:rPr>
          <w:rFonts w:ascii="Times New Roman" w:hAnsi="Times New Roman" w:cs="Times New Roman"/>
          <w:sz w:val="24"/>
          <w:szCs w:val="24"/>
          <w:shd w:val="clear" w:color="auto" w:fill="FFFFFF"/>
        </w:rPr>
        <w:t>, 2016).</w:t>
      </w:r>
    </w:p>
    <w:p w:rsidR="00650E34"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Self-Control Theory</w:t>
      </w:r>
    </w:p>
    <w:p w:rsidR="00B84FE6"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The self-control theory links crime to a </w:t>
      </w:r>
      <w:r w:rsidRPr="00120892" w:rsidR="004E23C0">
        <w:rPr>
          <w:rFonts w:ascii="Times New Roman" w:hAnsi="Times New Roman" w:cs="Times New Roman"/>
          <w:sz w:val="24"/>
          <w:szCs w:val="24"/>
        </w:rPr>
        <w:t>shortage</w:t>
      </w:r>
      <w:r w:rsidRPr="00120892">
        <w:rPr>
          <w:rFonts w:ascii="Times New Roman" w:hAnsi="Times New Roman" w:cs="Times New Roman"/>
          <w:sz w:val="24"/>
          <w:szCs w:val="24"/>
        </w:rPr>
        <w:t xml:space="preserve"> of impulsivity and </w:t>
      </w:r>
      <w:r w:rsidRPr="00120892" w:rsidR="007E2C4D">
        <w:rPr>
          <w:rFonts w:ascii="Times New Roman" w:hAnsi="Times New Roman" w:cs="Times New Roman"/>
          <w:sz w:val="24"/>
          <w:szCs w:val="24"/>
        </w:rPr>
        <w:t>self-control</w:t>
      </w:r>
      <w:r w:rsidRPr="00120892">
        <w:rPr>
          <w:rFonts w:ascii="Times New Roman" w:hAnsi="Times New Roman" w:cs="Times New Roman"/>
          <w:sz w:val="24"/>
          <w:szCs w:val="24"/>
        </w:rPr>
        <w:t xml:space="preserve">. </w:t>
      </w:r>
      <w:r w:rsidRPr="00120892" w:rsidR="007E2C4D">
        <w:rPr>
          <w:rFonts w:ascii="Times New Roman" w:hAnsi="Times New Roman" w:cs="Times New Roman"/>
          <w:sz w:val="24"/>
          <w:szCs w:val="24"/>
        </w:rPr>
        <w:t>Self-control</w:t>
      </w:r>
      <w:r w:rsidRPr="00120892">
        <w:rPr>
          <w:rFonts w:ascii="Times New Roman" w:hAnsi="Times New Roman" w:cs="Times New Roman"/>
          <w:sz w:val="24"/>
          <w:szCs w:val="24"/>
        </w:rPr>
        <w:t xml:space="preserve"> is defined as </w:t>
      </w:r>
      <w:r w:rsidRPr="00120892" w:rsidR="0055097E">
        <w:rPr>
          <w:rFonts w:ascii="Times New Roman" w:hAnsi="Times New Roman" w:cs="Times New Roman"/>
          <w:sz w:val="24"/>
          <w:szCs w:val="24"/>
        </w:rPr>
        <w:t>an</w:t>
      </w:r>
      <w:r w:rsidRPr="00120892">
        <w:rPr>
          <w:rFonts w:ascii="Times New Roman" w:hAnsi="Times New Roman" w:cs="Times New Roman"/>
          <w:sz w:val="24"/>
          <w:szCs w:val="24"/>
        </w:rPr>
        <w:t xml:space="preserve"> </w:t>
      </w:r>
      <w:r w:rsidRPr="00120892" w:rsidR="004E23C0">
        <w:rPr>
          <w:rFonts w:ascii="Times New Roman" w:hAnsi="Times New Roman" w:cs="Times New Roman"/>
          <w:sz w:val="24"/>
          <w:szCs w:val="24"/>
        </w:rPr>
        <w:t>individual’s</w:t>
      </w:r>
      <w:r w:rsidRPr="00120892">
        <w:rPr>
          <w:rFonts w:ascii="Times New Roman" w:hAnsi="Times New Roman" w:cs="Times New Roman"/>
          <w:sz w:val="24"/>
          <w:szCs w:val="24"/>
        </w:rPr>
        <w:t xml:space="preserve"> ability to </w:t>
      </w:r>
      <w:r w:rsidR="004E23C0">
        <w:rPr>
          <w:rFonts w:ascii="Times New Roman" w:hAnsi="Times New Roman" w:cs="Times New Roman"/>
          <w:sz w:val="24"/>
          <w:szCs w:val="24"/>
        </w:rPr>
        <w:t xml:space="preserve">have </w:t>
      </w:r>
      <w:r w:rsidRPr="00120892" w:rsidR="004E23C0">
        <w:rPr>
          <w:rFonts w:ascii="Times New Roman" w:hAnsi="Times New Roman" w:cs="Times New Roman"/>
          <w:sz w:val="24"/>
          <w:szCs w:val="24"/>
        </w:rPr>
        <w:t>control</w:t>
      </w:r>
      <w:r w:rsidRPr="00120892">
        <w:rPr>
          <w:rFonts w:ascii="Times New Roman" w:hAnsi="Times New Roman" w:cs="Times New Roman"/>
          <w:sz w:val="24"/>
          <w:szCs w:val="24"/>
        </w:rPr>
        <w:t xml:space="preserve"> over his/her emotions, feelin</w:t>
      </w:r>
      <w:r w:rsidRPr="00120892">
        <w:rPr>
          <w:rFonts w:ascii="Times New Roman" w:hAnsi="Times New Roman" w:cs="Times New Roman"/>
          <w:sz w:val="24"/>
          <w:szCs w:val="24"/>
        </w:rPr>
        <w:t xml:space="preserve">gs, reactions, and </w:t>
      </w:r>
      <w:r w:rsidRPr="00120892" w:rsidR="004E23C0">
        <w:rPr>
          <w:rFonts w:ascii="Times New Roman" w:hAnsi="Times New Roman" w:cs="Times New Roman"/>
          <w:sz w:val="24"/>
          <w:szCs w:val="24"/>
        </w:rPr>
        <w:t>actions</w:t>
      </w:r>
      <w:r w:rsidRPr="00120892">
        <w:rPr>
          <w:rFonts w:ascii="Times New Roman" w:hAnsi="Times New Roman" w:cs="Times New Roman"/>
          <w:sz w:val="24"/>
          <w:szCs w:val="24"/>
        </w:rPr>
        <w:t xml:space="preserve">. Impulsivity refers to a </w:t>
      </w:r>
      <w:r w:rsidRPr="00120892" w:rsidR="004E23C0">
        <w:rPr>
          <w:rFonts w:ascii="Times New Roman" w:hAnsi="Times New Roman" w:cs="Times New Roman"/>
          <w:sz w:val="24"/>
          <w:szCs w:val="24"/>
        </w:rPr>
        <w:t>deficiency</w:t>
      </w:r>
      <w:r w:rsidRPr="00120892">
        <w:rPr>
          <w:rFonts w:ascii="Times New Roman" w:hAnsi="Times New Roman" w:cs="Times New Roman"/>
          <w:sz w:val="24"/>
          <w:szCs w:val="24"/>
        </w:rPr>
        <w:t xml:space="preserve"> of thought or deliberation in decision making. Criminals </w:t>
      </w:r>
      <w:r w:rsidRPr="00120892" w:rsidR="00120892">
        <w:rPr>
          <w:rFonts w:ascii="Times New Roman" w:hAnsi="Times New Roman" w:cs="Times New Roman"/>
          <w:sz w:val="24"/>
          <w:szCs w:val="24"/>
        </w:rPr>
        <w:t xml:space="preserve">are </w:t>
      </w:r>
      <w:r w:rsidRPr="00120892" w:rsidR="0055097E">
        <w:rPr>
          <w:rFonts w:ascii="Times New Roman" w:hAnsi="Times New Roman" w:cs="Times New Roman"/>
          <w:sz w:val="24"/>
          <w:szCs w:val="24"/>
        </w:rPr>
        <w:t>spontaneous</w:t>
      </w:r>
      <w:r w:rsidRPr="00120892">
        <w:rPr>
          <w:rFonts w:ascii="Times New Roman" w:hAnsi="Times New Roman" w:cs="Times New Roman"/>
          <w:sz w:val="24"/>
          <w:szCs w:val="24"/>
        </w:rPr>
        <w:t xml:space="preserve"> risk-takers.</w:t>
      </w:r>
      <w:r w:rsidRPr="00120892" w:rsidR="007E2C4D">
        <w:rPr>
          <w:rFonts w:ascii="Times New Roman" w:hAnsi="Times New Roman" w:cs="Times New Roman"/>
          <w:sz w:val="24"/>
          <w:szCs w:val="24"/>
        </w:rPr>
        <w:t xml:space="preserve"> At the core of criminal occasions and criminals is </w:t>
      </w:r>
      <w:r w:rsidRPr="00120892" w:rsidR="007E2C4D">
        <w:rPr>
          <w:rFonts w:ascii="Times New Roman" w:hAnsi="Times New Roman" w:cs="Times New Roman"/>
          <w:sz w:val="24"/>
          <w:szCs w:val="24"/>
        </w:rPr>
        <w:t>one stable build low self-control. The self-control theory clarifies hate criminal acts and conduct across time, sexual orientation, identity, and crime types. Past disdain wrongdoing, low discretion is further clear in conduct similar to loathe criminal acts, for example, withdrawn, degenerate, and danger taking conduct, for example, smoking, exorbitant drinking, riding a bicycle without a head protector, skydiving. This, as per the discretion hypothesis, Low restraint is the general, forerunner reason for intense/deceitful acts "embraced in the quest for personal circumstance".</w:t>
      </w:r>
    </w:p>
    <w:p w:rsidR="007E2C4D"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Because of the extraordinary </w:t>
      </w:r>
      <w:r w:rsidRPr="00120892" w:rsidR="0055097E">
        <w:rPr>
          <w:rFonts w:ascii="Times New Roman" w:hAnsi="Times New Roman" w:cs="Times New Roman"/>
          <w:sz w:val="24"/>
          <w:szCs w:val="24"/>
        </w:rPr>
        <w:t>emphasis</w:t>
      </w:r>
      <w:r w:rsidRPr="00120892">
        <w:rPr>
          <w:rFonts w:ascii="Times New Roman" w:hAnsi="Times New Roman" w:cs="Times New Roman"/>
          <w:sz w:val="24"/>
          <w:szCs w:val="24"/>
        </w:rPr>
        <w:t xml:space="preserve"> put on the function of self-control, or scarcity in that department, in </w:t>
      </w:r>
      <w:r w:rsidRPr="00120892" w:rsidR="0055097E">
        <w:rPr>
          <w:rFonts w:ascii="Times New Roman" w:hAnsi="Times New Roman" w:cs="Times New Roman"/>
          <w:sz w:val="24"/>
          <w:szCs w:val="24"/>
        </w:rPr>
        <w:t>triggering</w:t>
      </w:r>
      <w:r w:rsidRPr="00120892">
        <w:rPr>
          <w:rFonts w:ascii="Times New Roman" w:hAnsi="Times New Roman" w:cs="Times New Roman"/>
          <w:sz w:val="24"/>
          <w:szCs w:val="24"/>
        </w:rPr>
        <w:t xml:space="preserve"> criminal conduct, social </w:t>
      </w:r>
      <w:r w:rsidRPr="00120892" w:rsidR="0055097E">
        <w:rPr>
          <w:rFonts w:ascii="Times New Roman" w:hAnsi="Times New Roman" w:cs="Times New Roman"/>
          <w:sz w:val="24"/>
          <w:szCs w:val="24"/>
        </w:rPr>
        <w:t>developments</w:t>
      </w:r>
      <w:r w:rsidRPr="00120892">
        <w:rPr>
          <w:rFonts w:ascii="Times New Roman" w:hAnsi="Times New Roman" w:cs="Times New Roman"/>
          <w:sz w:val="24"/>
          <w:szCs w:val="24"/>
        </w:rPr>
        <w:t xml:space="preserve"> pointed toward </w:t>
      </w:r>
      <w:r w:rsidRPr="00120892" w:rsidR="0055097E">
        <w:rPr>
          <w:rFonts w:ascii="Times New Roman" w:hAnsi="Times New Roman" w:cs="Times New Roman"/>
          <w:sz w:val="24"/>
          <w:szCs w:val="24"/>
        </w:rPr>
        <w:t>facilitating</w:t>
      </w:r>
      <w:r w:rsidRPr="00120892">
        <w:rPr>
          <w:rFonts w:ascii="Times New Roman" w:hAnsi="Times New Roman" w:cs="Times New Roman"/>
          <w:sz w:val="24"/>
          <w:szCs w:val="24"/>
        </w:rPr>
        <w:t xml:space="preserve"> in the lives of </w:t>
      </w:r>
      <w:r w:rsidRPr="00120892" w:rsidR="0055097E">
        <w:rPr>
          <w:rFonts w:ascii="Times New Roman" w:hAnsi="Times New Roman" w:cs="Times New Roman"/>
          <w:sz w:val="24"/>
          <w:szCs w:val="24"/>
        </w:rPr>
        <w:t>youths</w:t>
      </w:r>
      <w:r w:rsidRPr="00120892">
        <w:rPr>
          <w:rFonts w:ascii="Times New Roman" w:hAnsi="Times New Roman" w:cs="Times New Roman"/>
          <w:sz w:val="24"/>
          <w:szCs w:val="24"/>
        </w:rPr>
        <w:t xml:space="preserve"> at a </w:t>
      </w:r>
      <w:r w:rsidRPr="00120892" w:rsidR="0055097E">
        <w:rPr>
          <w:rFonts w:ascii="Times New Roman" w:hAnsi="Times New Roman" w:cs="Times New Roman"/>
          <w:sz w:val="24"/>
          <w:szCs w:val="24"/>
        </w:rPr>
        <w:t>start</w:t>
      </w:r>
      <w:r w:rsidRPr="00120892">
        <w:rPr>
          <w:rFonts w:ascii="Times New Roman" w:hAnsi="Times New Roman" w:cs="Times New Roman"/>
          <w:sz w:val="24"/>
          <w:szCs w:val="24"/>
        </w:rPr>
        <w:t xml:space="preserve"> phase of improvement</w:t>
      </w:r>
      <w:r w:rsidRPr="00120892">
        <w:rPr>
          <w:rFonts w:ascii="Times New Roman" w:hAnsi="Times New Roman" w:cs="Times New Roman"/>
          <w:sz w:val="24"/>
          <w:szCs w:val="24"/>
        </w:rPr>
        <w:t xml:space="preserve"> are focused. These have included </w:t>
      </w:r>
      <w:r w:rsidRPr="00120892" w:rsidR="0055097E">
        <w:rPr>
          <w:rFonts w:ascii="Times New Roman" w:hAnsi="Times New Roman" w:cs="Times New Roman"/>
          <w:sz w:val="24"/>
          <w:szCs w:val="24"/>
        </w:rPr>
        <w:t>actions</w:t>
      </w:r>
      <w:r w:rsidRPr="00120892">
        <w:rPr>
          <w:rFonts w:ascii="Times New Roman" w:hAnsi="Times New Roman" w:cs="Times New Roman"/>
          <w:sz w:val="24"/>
          <w:szCs w:val="24"/>
        </w:rPr>
        <w:t xml:space="preserve"> pointed toward improving nurturing aptit</w:t>
      </w:r>
      <w:r w:rsidR="0055097E">
        <w:rPr>
          <w:rFonts w:ascii="Times New Roman" w:hAnsi="Times New Roman" w:cs="Times New Roman"/>
          <w:sz w:val="24"/>
          <w:szCs w:val="24"/>
        </w:rPr>
        <w:t>udes to assist guardians with s</w:t>
      </w:r>
      <w:r w:rsidRPr="00120892">
        <w:rPr>
          <w:rFonts w:ascii="Times New Roman" w:hAnsi="Times New Roman" w:cs="Times New Roman"/>
          <w:sz w:val="24"/>
          <w:szCs w:val="24"/>
        </w:rPr>
        <w:t xml:space="preserve">elf-control inside little youngsters. Such arrangements have been fuelled by the idea that, past early </w:t>
      </w:r>
      <w:r w:rsidRPr="00120892" w:rsidR="0055097E">
        <w:rPr>
          <w:rFonts w:ascii="Times New Roman" w:hAnsi="Times New Roman" w:cs="Times New Roman"/>
          <w:sz w:val="24"/>
          <w:szCs w:val="24"/>
        </w:rPr>
        <w:t>intervention</w:t>
      </w:r>
      <w:r w:rsidRPr="00120892">
        <w:rPr>
          <w:rFonts w:ascii="Times New Roman" w:hAnsi="Times New Roman" w:cs="Times New Roman"/>
          <w:sz w:val="24"/>
          <w:szCs w:val="24"/>
        </w:rPr>
        <w:t xml:space="preserve">, little should be </w:t>
      </w:r>
      <w:r w:rsidRPr="00120892" w:rsidR="0055097E">
        <w:rPr>
          <w:rFonts w:ascii="Times New Roman" w:hAnsi="Times New Roman" w:cs="Times New Roman"/>
          <w:sz w:val="24"/>
          <w:szCs w:val="24"/>
        </w:rPr>
        <w:t>likely</w:t>
      </w:r>
      <w:r w:rsidRPr="00120892">
        <w:rPr>
          <w:rFonts w:ascii="Times New Roman" w:hAnsi="Times New Roman" w:cs="Times New Roman"/>
          <w:sz w:val="24"/>
          <w:szCs w:val="24"/>
        </w:rPr>
        <w:t xml:space="preserve"> to later check </w:t>
      </w:r>
      <w:r w:rsidRPr="00120892" w:rsidR="0055097E">
        <w:rPr>
          <w:rFonts w:ascii="Times New Roman" w:hAnsi="Times New Roman" w:cs="Times New Roman"/>
          <w:sz w:val="24"/>
          <w:szCs w:val="24"/>
        </w:rPr>
        <w:t>responsibility</w:t>
      </w:r>
      <w:r w:rsidRPr="00120892">
        <w:rPr>
          <w:rFonts w:ascii="Times New Roman" w:hAnsi="Times New Roman" w:cs="Times New Roman"/>
          <w:sz w:val="24"/>
          <w:szCs w:val="24"/>
        </w:rPr>
        <w:t>.</w:t>
      </w:r>
      <w:r w:rsidRPr="00120892" w:rsidR="00AE4A05">
        <w:rPr>
          <w:rFonts w:ascii="Times New Roman" w:hAnsi="Times New Roman" w:cs="Times New Roman"/>
          <w:sz w:val="24"/>
          <w:szCs w:val="24"/>
        </w:rPr>
        <w:t xml:space="preserve"> Because of the extraordinary </w:t>
      </w:r>
      <w:r w:rsidRPr="00120892" w:rsidR="0055097E">
        <w:rPr>
          <w:rFonts w:ascii="Times New Roman" w:hAnsi="Times New Roman" w:cs="Times New Roman"/>
          <w:sz w:val="24"/>
          <w:szCs w:val="24"/>
        </w:rPr>
        <w:t>attention</w:t>
      </w:r>
      <w:r w:rsidRPr="00120892" w:rsidR="00AE4A05">
        <w:rPr>
          <w:rFonts w:ascii="Times New Roman" w:hAnsi="Times New Roman" w:cs="Times New Roman"/>
          <w:sz w:val="24"/>
          <w:szCs w:val="24"/>
        </w:rPr>
        <w:t xml:space="preserve"> set on the part of self-control, or </w:t>
      </w:r>
      <w:r w:rsidRPr="00120892" w:rsidR="0055097E">
        <w:rPr>
          <w:rFonts w:ascii="Times New Roman" w:hAnsi="Times New Roman" w:cs="Times New Roman"/>
          <w:sz w:val="24"/>
          <w:szCs w:val="24"/>
        </w:rPr>
        <w:t>lack</w:t>
      </w:r>
      <w:r w:rsidRPr="00120892" w:rsidR="00AE4A05">
        <w:rPr>
          <w:rFonts w:ascii="Times New Roman" w:hAnsi="Times New Roman" w:cs="Times New Roman"/>
          <w:sz w:val="24"/>
          <w:szCs w:val="24"/>
        </w:rPr>
        <w:t xml:space="preserve"> in that department, in </w:t>
      </w:r>
      <w:r w:rsidRPr="00120892" w:rsidR="0055097E">
        <w:rPr>
          <w:rFonts w:ascii="Times New Roman" w:hAnsi="Times New Roman" w:cs="Times New Roman"/>
          <w:sz w:val="24"/>
          <w:szCs w:val="24"/>
        </w:rPr>
        <w:t>triggering</w:t>
      </w:r>
      <w:r w:rsidRPr="00120892" w:rsidR="00AE4A05">
        <w:rPr>
          <w:rFonts w:ascii="Times New Roman" w:hAnsi="Times New Roman" w:cs="Times New Roman"/>
          <w:sz w:val="24"/>
          <w:szCs w:val="24"/>
        </w:rPr>
        <w:t xml:space="preserve"> criminal conduct, social projects pointed toward interceding in the lives of </w:t>
      </w:r>
      <w:r w:rsidRPr="00120892" w:rsidR="0055097E">
        <w:rPr>
          <w:rFonts w:ascii="Times New Roman" w:hAnsi="Times New Roman" w:cs="Times New Roman"/>
          <w:sz w:val="24"/>
          <w:szCs w:val="24"/>
        </w:rPr>
        <w:t>youths</w:t>
      </w:r>
      <w:r w:rsidRPr="00120892" w:rsidR="00AE4A05">
        <w:rPr>
          <w:rFonts w:ascii="Times New Roman" w:hAnsi="Times New Roman" w:cs="Times New Roman"/>
          <w:sz w:val="24"/>
          <w:szCs w:val="24"/>
        </w:rPr>
        <w:t xml:space="preserve"> at a </w:t>
      </w:r>
      <w:r w:rsidRPr="00120892" w:rsidR="0055097E">
        <w:rPr>
          <w:rFonts w:ascii="Times New Roman" w:hAnsi="Times New Roman" w:cs="Times New Roman"/>
          <w:sz w:val="24"/>
          <w:szCs w:val="24"/>
        </w:rPr>
        <w:t>start</w:t>
      </w:r>
      <w:r w:rsidRPr="00120892" w:rsidR="00AE4A05">
        <w:rPr>
          <w:rFonts w:ascii="Times New Roman" w:hAnsi="Times New Roman" w:cs="Times New Roman"/>
          <w:sz w:val="24"/>
          <w:szCs w:val="24"/>
        </w:rPr>
        <w:t xml:space="preserve"> phase of </w:t>
      </w:r>
      <w:r w:rsidRPr="00120892" w:rsidR="0055097E">
        <w:rPr>
          <w:rFonts w:ascii="Times New Roman" w:hAnsi="Times New Roman" w:cs="Times New Roman"/>
          <w:sz w:val="24"/>
          <w:szCs w:val="24"/>
        </w:rPr>
        <w:t>development</w:t>
      </w:r>
      <w:r w:rsidRPr="00120892" w:rsidR="00AE4A05">
        <w:rPr>
          <w:rFonts w:ascii="Times New Roman" w:hAnsi="Times New Roman" w:cs="Times New Roman"/>
          <w:sz w:val="24"/>
          <w:szCs w:val="24"/>
        </w:rPr>
        <w:t xml:space="preserve"> are focused. These have included activities pointed toward improving nurturing abilities to assist guardians with imparting discretion inside little youngsters. Such arrangements have been fuelled by the idea that, past early mediation, little </w:t>
      </w:r>
      <w:bookmarkStart w:id="0" w:name="_GoBack"/>
      <w:bookmarkEnd w:id="0"/>
      <w:r w:rsidRPr="00120892" w:rsidR="0055097E">
        <w:rPr>
          <w:rFonts w:ascii="Times New Roman" w:hAnsi="Times New Roman" w:cs="Times New Roman"/>
          <w:sz w:val="24"/>
          <w:szCs w:val="24"/>
        </w:rPr>
        <w:t>ought to</w:t>
      </w:r>
      <w:r w:rsidRPr="00120892" w:rsidR="00AE4A05">
        <w:rPr>
          <w:rFonts w:ascii="Times New Roman" w:hAnsi="Times New Roman" w:cs="Times New Roman"/>
          <w:sz w:val="24"/>
          <w:szCs w:val="24"/>
        </w:rPr>
        <w:t xml:space="preserve"> be possible to later control </w:t>
      </w:r>
      <w:r w:rsidRPr="00120892" w:rsidR="0055097E">
        <w:rPr>
          <w:rFonts w:ascii="Times New Roman" w:hAnsi="Times New Roman" w:cs="Times New Roman"/>
          <w:sz w:val="24"/>
          <w:szCs w:val="24"/>
        </w:rPr>
        <w:t>guilt</w:t>
      </w:r>
      <w:r w:rsidRPr="00120892" w:rsidR="00AE4A05">
        <w:rPr>
          <w:rFonts w:ascii="Times New Roman" w:hAnsi="Times New Roman" w:cs="Times New Roman"/>
          <w:sz w:val="24"/>
          <w:szCs w:val="24"/>
        </w:rPr>
        <w:t>.</w:t>
      </w:r>
    </w:p>
    <w:p w:rsidR="00ED3042"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 xml:space="preserve">Policy Implications </w:t>
      </w:r>
    </w:p>
    <w:p w:rsidR="00AE4A05"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Hate crimes are accepting expanded consideration in both the media and strategy fields. Enactment to</w:t>
      </w:r>
      <w:r w:rsidRPr="00120892" w:rsidR="000F6A43">
        <w:rPr>
          <w:rFonts w:ascii="Times New Roman" w:hAnsi="Times New Roman" w:cs="Times New Roman"/>
          <w:sz w:val="24"/>
          <w:szCs w:val="24"/>
        </w:rPr>
        <w:t xml:space="preserve"> archive and rebuff Hate crimes</w:t>
      </w:r>
      <w:r w:rsidRPr="00120892">
        <w:rPr>
          <w:rFonts w:ascii="Times New Roman" w:hAnsi="Times New Roman" w:cs="Times New Roman"/>
          <w:sz w:val="24"/>
          <w:szCs w:val="24"/>
        </w:rPr>
        <w:t xml:space="preserve"> has been instituted at the government, state, and nearby levels. An intensive investigation of these social administrative arrangements is basic. </w:t>
      </w:r>
      <w:r w:rsidRPr="00120892">
        <w:rPr>
          <w:rFonts w:ascii="Times New Roman" w:hAnsi="Times New Roman" w:cs="Times New Roman"/>
          <w:sz w:val="24"/>
          <w:szCs w:val="24"/>
        </w:rPr>
        <w:t>Hate crimes strategy has caused debates and unintended results. Different sides of the discussion have arisen</w:t>
      </w:r>
      <w:r w:rsidRPr="00120892">
        <w:rPr>
          <w:rFonts w:ascii="Times New Roman" w:hAnsi="Times New Roman" w:cs="Times New Roman"/>
          <w:sz w:val="24"/>
          <w:szCs w:val="24"/>
        </w:rPr>
        <w:t>, with one side contending that Hate crimes are a socially built class prompting the "Balkanization" of America and the other reacting that scorn wrongdoing strategy is important to advance racial and strict congruity and balance. Condemning Hate crimes is</w:t>
      </w:r>
      <w:r w:rsidRPr="00120892">
        <w:rPr>
          <w:rFonts w:ascii="Times New Roman" w:hAnsi="Times New Roman" w:cs="Times New Roman"/>
          <w:sz w:val="24"/>
          <w:szCs w:val="24"/>
        </w:rPr>
        <w:t xml:space="preserve"> an unpredictable issue that social laborers must get proficient about to be dynamic members in molding strat</w:t>
      </w:r>
      <w:r w:rsidRPr="00120892" w:rsidR="00A65361">
        <w:rPr>
          <w:rFonts w:ascii="Times New Roman" w:hAnsi="Times New Roman" w:cs="Times New Roman"/>
          <w:sz w:val="24"/>
          <w:szCs w:val="24"/>
        </w:rPr>
        <w:t>egy and directing examination, (</w:t>
      </w:r>
      <w:r w:rsidRPr="00120892" w:rsidR="00A65361">
        <w:rPr>
          <w:rFonts w:ascii="Times New Roman" w:hAnsi="Times New Roman" w:cs="Times New Roman"/>
          <w:sz w:val="24"/>
          <w:szCs w:val="24"/>
          <w:shd w:val="clear" w:color="auto" w:fill="FFFFFF"/>
        </w:rPr>
        <w:t>Hall, 2013</w:t>
      </w:r>
      <w:r w:rsidRPr="00120892" w:rsidR="00A65361">
        <w:rPr>
          <w:rFonts w:ascii="Times New Roman" w:hAnsi="Times New Roman" w:cs="Times New Roman"/>
          <w:sz w:val="24"/>
          <w:szCs w:val="24"/>
        </w:rPr>
        <w:t>).</w:t>
      </w:r>
    </w:p>
    <w:p w:rsidR="00AE4A05"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Hate crimes are getting expanded consideration in both the media and strategy fields. Enactment to arc</w:t>
      </w:r>
      <w:r w:rsidRPr="00120892">
        <w:rPr>
          <w:rFonts w:ascii="Times New Roman" w:hAnsi="Times New Roman" w:cs="Times New Roman"/>
          <w:sz w:val="24"/>
          <w:szCs w:val="24"/>
        </w:rPr>
        <w:t>hive and rebuff Hate crimes has been ordered at the government, state, and nearby levels. An exhaustive examination of these social administrative strategies is fundamental. Hate crimes strategy has caused debates and unintended results. Different sides of</w:t>
      </w:r>
      <w:r w:rsidRPr="00120892">
        <w:rPr>
          <w:rFonts w:ascii="Times New Roman" w:hAnsi="Times New Roman" w:cs="Times New Roman"/>
          <w:sz w:val="24"/>
          <w:szCs w:val="24"/>
        </w:rPr>
        <w:t xml:space="preserve"> the discussion have arisen, with one side contending that Hate crimes are a socially built class prompting the "Balkanization" of America and the other reacting that scorn wrongdoing strategy is important to advance racial and strict agreement and equity.</w:t>
      </w:r>
      <w:r w:rsidRPr="00120892">
        <w:rPr>
          <w:rFonts w:ascii="Times New Roman" w:hAnsi="Times New Roman" w:cs="Times New Roman"/>
          <w:sz w:val="24"/>
          <w:szCs w:val="24"/>
        </w:rPr>
        <w:t xml:space="preserve"> Hate crimes are a perplexing issue that social laborers must get educated about to be dynamic members informing strategy and leading examination.</w:t>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r w:rsidRPr="00120892" w:rsidR="00D622D9">
        <w:rPr>
          <w:rFonts w:ascii="Times New Roman" w:hAnsi="Times New Roman" w:cs="Times New Roman"/>
          <w:sz w:val="24"/>
          <w:szCs w:val="24"/>
        </w:rPr>
        <w:tab/>
      </w:r>
    </w:p>
    <w:p w:rsidR="00AE4A05"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Hate crimes enactment at the government and state-level give improved punishments to culprits who </w:t>
      </w:r>
      <w:r w:rsidRPr="00120892">
        <w:rPr>
          <w:rFonts w:ascii="Times New Roman" w:hAnsi="Times New Roman" w:cs="Times New Roman"/>
          <w:sz w:val="24"/>
          <w:szCs w:val="24"/>
        </w:rPr>
        <w:t>carry out disdain violations. This kind of enactment outlines the brutality and seriousness related to hate crimes upgraded punishments. Upgraded punishments exist at the government and state-level because these sorts of crimes are considered to hurt whole</w:t>
      </w:r>
      <w:r w:rsidRPr="00120892">
        <w:rPr>
          <w:rFonts w:ascii="Times New Roman" w:hAnsi="Times New Roman" w:cs="Times New Roman"/>
          <w:sz w:val="24"/>
          <w:szCs w:val="24"/>
        </w:rPr>
        <w:t xml:space="preserve"> networks, "not simply the genuine casualty and the loved ones of the person in question. Also, advocates contend that hate crimes should be viewed as more genuine than regular violations because these crimes assault the "casualty truly as well as at the c</w:t>
      </w:r>
      <w:r w:rsidRPr="00120892">
        <w:rPr>
          <w:rFonts w:ascii="Times New Roman" w:hAnsi="Times New Roman" w:cs="Times New Roman"/>
          <w:sz w:val="24"/>
          <w:szCs w:val="24"/>
        </w:rPr>
        <w:t xml:space="preserve">enter of his identity." Proponents likewise </w:t>
      </w:r>
      <w:r w:rsidRPr="00120892">
        <w:rPr>
          <w:rFonts w:ascii="Times New Roman" w:hAnsi="Times New Roman" w:cs="Times New Roman"/>
          <w:sz w:val="24"/>
          <w:szCs w:val="24"/>
        </w:rPr>
        <w:t xml:space="preserve">accept that culprits are meriting harsher treatment since considers show that disdain violations "cause more noteworthy mental injury to their nearby casualties than do otherwise motivated crimes." </w:t>
      </w:r>
      <w:r w:rsidRPr="00120892" w:rsidR="000F6A43">
        <w:rPr>
          <w:rFonts w:ascii="Times New Roman" w:hAnsi="Times New Roman" w:cs="Times New Roman"/>
          <w:sz w:val="24"/>
          <w:szCs w:val="24"/>
        </w:rPr>
        <w:t xml:space="preserve"> </w:t>
      </w:r>
      <w:r w:rsidRPr="00120892">
        <w:rPr>
          <w:rFonts w:ascii="Times New Roman" w:hAnsi="Times New Roman" w:cs="Times New Roman"/>
          <w:sz w:val="24"/>
          <w:szCs w:val="24"/>
        </w:rPr>
        <w:t>In principle,</w:t>
      </w:r>
      <w:r w:rsidRPr="00120892">
        <w:rPr>
          <w:rFonts w:ascii="Times New Roman" w:hAnsi="Times New Roman" w:cs="Times New Roman"/>
          <w:sz w:val="24"/>
          <w:szCs w:val="24"/>
        </w:rPr>
        <w:t xml:space="preserve"> improved disciplines are likewise required because they stop possible guilty parties of hate crimes, in this manner advancing public wellbeing and dimini</w:t>
      </w:r>
      <w:r w:rsidRPr="00120892" w:rsidR="00322909">
        <w:rPr>
          <w:rFonts w:ascii="Times New Roman" w:hAnsi="Times New Roman" w:cs="Times New Roman"/>
          <w:sz w:val="24"/>
          <w:szCs w:val="24"/>
        </w:rPr>
        <w:t>shing hate crimes rates, (</w:t>
      </w:r>
      <w:r w:rsidRPr="00120892" w:rsidR="00322909">
        <w:rPr>
          <w:rFonts w:ascii="Times New Roman" w:hAnsi="Times New Roman" w:cs="Times New Roman"/>
          <w:sz w:val="24"/>
          <w:szCs w:val="24"/>
          <w:shd w:val="clear" w:color="auto" w:fill="FFFFFF"/>
        </w:rPr>
        <w:t xml:space="preserve">McVeigh, </w:t>
      </w:r>
      <w:r w:rsidRPr="00120892" w:rsidR="00322909">
        <w:rPr>
          <w:rFonts w:ascii="Times New Roman" w:hAnsi="Times New Roman" w:cs="Times New Roman"/>
          <w:i/>
          <w:sz w:val="24"/>
          <w:szCs w:val="24"/>
          <w:shd w:val="clear" w:color="auto" w:fill="FFFFFF"/>
        </w:rPr>
        <w:t>et al</w:t>
      </w:r>
      <w:r w:rsidRPr="00120892" w:rsidR="00322909">
        <w:rPr>
          <w:rFonts w:ascii="Times New Roman" w:hAnsi="Times New Roman" w:cs="Times New Roman"/>
          <w:sz w:val="24"/>
          <w:szCs w:val="24"/>
          <w:shd w:val="clear" w:color="auto" w:fill="FFFFFF"/>
        </w:rPr>
        <w:t xml:space="preserve">, 2003). </w:t>
      </w:r>
    </w:p>
    <w:p w:rsidR="00ED3042" w:rsidRPr="00120892" w:rsidP="00120892">
      <w:pPr>
        <w:spacing w:line="480" w:lineRule="auto"/>
        <w:ind w:firstLine="720"/>
        <w:jc w:val="both"/>
        <w:rPr>
          <w:rFonts w:ascii="Times New Roman" w:hAnsi="Times New Roman" w:cs="Times New Roman"/>
          <w:b/>
          <w:sz w:val="24"/>
          <w:szCs w:val="24"/>
        </w:rPr>
      </w:pPr>
      <w:r w:rsidRPr="00120892">
        <w:rPr>
          <w:rFonts w:ascii="Times New Roman" w:hAnsi="Times New Roman" w:cs="Times New Roman"/>
          <w:b/>
          <w:sz w:val="24"/>
          <w:szCs w:val="24"/>
        </w:rPr>
        <w:t xml:space="preserve">Summary </w:t>
      </w:r>
    </w:p>
    <w:p w:rsidR="00785F19" w:rsidRPr="00120892" w:rsidP="00120892">
      <w:pPr>
        <w:spacing w:line="480" w:lineRule="auto"/>
        <w:ind w:firstLine="720"/>
        <w:jc w:val="both"/>
        <w:rPr>
          <w:rFonts w:ascii="Times New Roman" w:hAnsi="Times New Roman" w:cs="Times New Roman"/>
          <w:sz w:val="24"/>
          <w:szCs w:val="24"/>
        </w:rPr>
      </w:pPr>
      <w:r w:rsidRPr="00120892">
        <w:rPr>
          <w:rFonts w:ascii="Times New Roman" w:hAnsi="Times New Roman" w:cs="Times New Roman"/>
          <w:sz w:val="24"/>
          <w:szCs w:val="24"/>
        </w:rPr>
        <w:t xml:space="preserve">The paper talks about hate crimes, its significance, </w:t>
      </w:r>
      <w:r w:rsidRPr="00120892" w:rsidR="00120892">
        <w:rPr>
          <w:rFonts w:ascii="Times New Roman" w:hAnsi="Times New Roman" w:cs="Times New Roman"/>
          <w:sz w:val="24"/>
          <w:szCs w:val="24"/>
        </w:rPr>
        <w:t>and the</w:t>
      </w:r>
      <w:r w:rsidRPr="00120892">
        <w:rPr>
          <w:rFonts w:ascii="Times New Roman" w:hAnsi="Times New Roman" w:cs="Times New Roman"/>
          <w:sz w:val="24"/>
          <w:szCs w:val="24"/>
        </w:rPr>
        <w:t xml:space="preserve"> literature behind hate crimes, the basic theories behind hate crimes, and the policy implications of hate crimes. It is of importance for society to be aware of the significance of caring about h</w:t>
      </w:r>
      <w:r w:rsidRPr="00120892">
        <w:rPr>
          <w:rFonts w:ascii="Times New Roman" w:hAnsi="Times New Roman" w:cs="Times New Roman"/>
          <w:sz w:val="24"/>
          <w:szCs w:val="24"/>
        </w:rPr>
        <w:t xml:space="preserve">ate crimes, as a way of reducing its prevalence and effects on society. Hate crimes have been experienced across all social areas, from families to schools, to the community and even the police department. </w:t>
      </w:r>
      <w:r w:rsidRPr="00120892" w:rsidR="00A92163">
        <w:rPr>
          <w:rFonts w:ascii="Times New Roman" w:hAnsi="Times New Roman" w:cs="Times New Roman"/>
          <w:sz w:val="24"/>
          <w:szCs w:val="24"/>
        </w:rPr>
        <w:t xml:space="preserve">Hate crimes target victims who are distinctive in some socially critical manner. </w:t>
      </w:r>
      <w:r w:rsidRPr="00120892" w:rsidR="004A1900">
        <w:rPr>
          <w:rFonts w:ascii="Times New Roman" w:hAnsi="Times New Roman" w:cs="Times New Roman"/>
          <w:sz w:val="24"/>
          <w:szCs w:val="24"/>
        </w:rPr>
        <w:t xml:space="preserve">The paper also identifies that criminalizing hate is a complex </w:t>
      </w:r>
      <w:r w:rsidRPr="00120892" w:rsidR="0069423A">
        <w:rPr>
          <w:rFonts w:ascii="Times New Roman" w:hAnsi="Times New Roman" w:cs="Times New Roman"/>
          <w:sz w:val="24"/>
          <w:szCs w:val="24"/>
        </w:rPr>
        <w:t>issue that all members of society must acknowledge to take active participation in shaping the policy and conduct of the entire society.</w:t>
      </w:r>
    </w:p>
    <w:p w:rsidR="000F6A43" w:rsidRPr="00120892" w:rsidP="00120892">
      <w:pPr>
        <w:spacing w:line="480" w:lineRule="auto"/>
        <w:jc w:val="both"/>
        <w:rPr>
          <w:rFonts w:ascii="Times New Roman" w:hAnsi="Times New Roman" w:cs="Times New Roman"/>
          <w:sz w:val="24"/>
          <w:szCs w:val="24"/>
        </w:rPr>
      </w:pPr>
      <w:r w:rsidRPr="00120892">
        <w:rPr>
          <w:rFonts w:ascii="Times New Roman" w:hAnsi="Times New Roman" w:cs="Times New Roman"/>
          <w:sz w:val="24"/>
          <w:szCs w:val="24"/>
        </w:rPr>
        <w:br w:type="page"/>
      </w:r>
    </w:p>
    <w:p w:rsidR="00A553A7" w:rsidRPr="00120892" w:rsidP="00120892">
      <w:pPr>
        <w:spacing w:line="480" w:lineRule="auto"/>
        <w:jc w:val="center"/>
        <w:rPr>
          <w:rFonts w:ascii="Times New Roman" w:hAnsi="Times New Roman" w:cs="Times New Roman"/>
          <w:sz w:val="24"/>
          <w:szCs w:val="24"/>
        </w:rPr>
      </w:pPr>
      <w:r w:rsidRPr="00120892">
        <w:rPr>
          <w:rFonts w:ascii="Times New Roman" w:hAnsi="Times New Roman" w:cs="Times New Roman"/>
          <w:sz w:val="24"/>
          <w:szCs w:val="24"/>
        </w:rPr>
        <w:t>Reference</w:t>
      </w:r>
    </w:p>
    <w:p w:rsidR="00A553A7"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 xml:space="preserve">Gagliardone, </w:t>
      </w:r>
      <w:r w:rsidRPr="00120892">
        <w:rPr>
          <w:rFonts w:ascii="Times New Roman" w:hAnsi="Times New Roman" w:cs="Times New Roman"/>
          <w:sz w:val="24"/>
          <w:szCs w:val="24"/>
          <w:shd w:val="clear" w:color="auto" w:fill="FFFFFF"/>
        </w:rPr>
        <w:t>I., Gal, D., Alves, T., &amp; Martinez, G. (2015). </w:t>
      </w:r>
      <w:r w:rsidRPr="00120892">
        <w:rPr>
          <w:rFonts w:ascii="Times New Roman" w:hAnsi="Times New Roman" w:cs="Times New Roman"/>
          <w:i/>
          <w:iCs/>
          <w:sz w:val="24"/>
          <w:szCs w:val="24"/>
          <w:shd w:val="clear" w:color="auto" w:fill="FFFFFF"/>
        </w:rPr>
        <w:t>Countering online hate speech</w:t>
      </w:r>
      <w:r w:rsidRPr="00120892">
        <w:rPr>
          <w:rFonts w:ascii="Times New Roman" w:hAnsi="Times New Roman" w:cs="Times New Roman"/>
          <w:sz w:val="24"/>
          <w:szCs w:val="24"/>
          <w:shd w:val="clear" w:color="auto" w:fill="FFFFFF"/>
        </w:rPr>
        <w:t>. Unesco Publishing.</w:t>
      </w:r>
    </w:p>
    <w:p w:rsidR="00A553A7"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Gerstenfeld, P. B. (2017). </w:t>
      </w:r>
      <w:r w:rsidRPr="00120892">
        <w:rPr>
          <w:rFonts w:ascii="Times New Roman" w:hAnsi="Times New Roman" w:cs="Times New Roman"/>
          <w:i/>
          <w:iCs/>
          <w:sz w:val="24"/>
          <w:szCs w:val="24"/>
          <w:shd w:val="clear" w:color="auto" w:fill="FFFFFF"/>
        </w:rPr>
        <w:t>Hate crimes: Causes, controls, and controversies</w:t>
      </w:r>
      <w:r w:rsidRPr="00120892">
        <w:rPr>
          <w:rFonts w:ascii="Times New Roman" w:hAnsi="Times New Roman" w:cs="Times New Roman"/>
          <w:sz w:val="24"/>
          <w:szCs w:val="24"/>
          <w:shd w:val="clear" w:color="auto" w:fill="FFFFFF"/>
        </w:rPr>
        <w:t>. Sage Publications.</w:t>
      </w:r>
    </w:p>
    <w:p w:rsidR="000F650C"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Levin, J. (2015). Hate crimes. </w:t>
      </w:r>
      <w:r w:rsidRPr="00120892">
        <w:rPr>
          <w:rFonts w:ascii="Times New Roman" w:hAnsi="Times New Roman" w:cs="Times New Roman"/>
          <w:i/>
          <w:iCs/>
          <w:sz w:val="24"/>
          <w:szCs w:val="24"/>
          <w:shd w:val="clear" w:color="auto" w:fill="FFFFFF"/>
        </w:rPr>
        <w:t>The Wiley Blackwell Encyclopedia</w:t>
      </w:r>
      <w:r w:rsidRPr="00120892">
        <w:rPr>
          <w:rFonts w:ascii="Times New Roman" w:hAnsi="Times New Roman" w:cs="Times New Roman"/>
          <w:i/>
          <w:iCs/>
          <w:sz w:val="24"/>
          <w:szCs w:val="24"/>
          <w:shd w:val="clear" w:color="auto" w:fill="FFFFFF"/>
        </w:rPr>
        <w:t xml:space="preserve"> of Race, Ethnicity, and Nationalism</w:t>
      </w:r>
      <w:r w:rsidRPr="00120892">
        <w:rPr>
          <w:rFonts w:ascii="Times New Roman" w:hAnsi="Times New Roman" w:cs="Times New Roman"/>
          <w:sz w:val="24"/>
          <w:szCs w:val="24"/>
          <w:shd w:val="clear" w:color="auto" w:fill="FFFFFF"/>
        </w:rPr>
        <w:t>, 1-2.</w:t>
      </w:r>
    </w:p>
    <w:p w:rsidR="0083197F"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rPr>
        <w:t xml:space="preserve">Rachel Glickhouse (March 22, 2019, 5 a.m). EDT. 5 Things You Need to Know About Hate Crimes in America. </w:t>
      </w:r>
      <w:r w:rsidRPr="00120892">
        <w:rPr>
          <w:rFonts w:ascii="Times New Roman" w:hAnsi="Times New Roman" w:cs="Times New Roman"/>
          <w:i/>
          <w:iCs/>
          <w:sz w:val="24"/>
          <w:szCs w:val="24"/>
          <w:shd w:val="clear" w:color="auto" w:fill="FFFFFF"/>
        </w:rPr>
        <w:t xml:space="preserve">ProPublica, New York. </w:t>
      </w:r>
    </w:p>
    <w:p w:rsidR="005C20F8" w:rsidRPr="00120892" w:rsidP="00120892">
      <w:pPr>
        <w:spacing w:line="480" w:lineRule="auto"/>
        <w:ind w:left="720" w:hanging="720"/>
        <w:jc w:val="both"/>
        <w:rPr>
          <w:rFonts w:ascii="Times New Roman" w:hAnsi="Times New Roman" w:cs="Times New Roman"/>
          <w:iCs/>
          <w:sz w:val="24"/>
          <w:szCs w:val="24"/>
          <w:shd w:val="clear" w:color="auto" w:fill="FFFFFF"/>
        </w:rPr>
      </w:pPr>
      <w:r w:rsidRPr="00120892">
        <w:rPr>
          <w:rFonts w:ascii="Times New Roman" w:hAnsi="Times New Roman" w:cs="Times New Roman"/>
          <w:iCs/>
          <w:sz w:val="24"/>
          <w:szCs w:val="24"/>
          <w:shd w:val="clear" w:color="auto" w:fill="FFFFFF"/>
        </w:rPr>
        <w:t xml:space="preserve">Retrieved From: </w:t>
      </w:r>
      <w:hyperlink r:id="rId5" w:history="1">
        <w:r w:rsidRPr="00120892" w:rsidR="00385BF1">
          <w:rPr>
            <w:rStyle w:val="Hyperlink"/>
            <w:rFonts w:ascii="Times New Roman" w:hAnsi="Times New Roman" w:cs="Times New Roman"/>
            <w:iCs/>
            <w:color w:val="auto"/>
            <w:sz w:val="24"/>
            <w:szCs w:val="24"/>
            <w:shd w:val="clear" w:color="auto" w:fill="FFFFFF"/>
          </w:rPr>
          <w:t>https://www.propublica.org/article/hate-endures-in-america-and-with-it-our-effort-to-document-the-damage</w:t>
        </w:r>
      </w:hyperlink>
    </w:p>
    <w:p w:rsidR="00385BF1"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 xml:space="preserve">McVeigh, R., Welch, M. R., &amp; Bjarnason, T. (2003). Hate crime reporting as a successful social </w:t>
      </w:r>
      <w:r w:rsidRPr="00120892">
        <w:rPr>
          <w:rFonts w:ascii="Times New Roman" w:hAnsi="Times New Roman" w:cs="Times New Roman"/>
          <w:sz w:val="24"/>
          <w:szCs w:val="24"/>
          <w:shd w:val="clear" w:color="auto" w:fill="FFFFFF"/>
        </w:rPr>
        <w:t>movement outcome. </w:t>
      </w:r>
      <w:r w:rsidRPr="00120892">
        <w:rPr>
          <w:rFonts w:ascii="Times New Roman" w:hAnsi="Times New Roman" w:cs="Times New Roman"/>
          <w:i/>
          <w:iCs/>
          <w:sz w:val="24"/>
          <w:szCs w:val="24"/>
          <w:shd w:val="clear" w:color="auto" w:fill="FFFFFF"/>
        </w:rPr>
        <w:t>American Sociological Review</w:t>
      </w:r>
      <w:r w:rsidRPr="00120892">
        <w:rPr>
          <w:rFonts w:ascii="Times New Roman" w:hAnsi="Times New Roman" w:cs="Times New Roman"/>
          <w:sz w:val="24"/>
          <w:szCs w:val="24"/>
          <w:shd w:val="clear" w:color="auto" w:fill="FFFFFF"/>
        </w:rPr>
        <w:t>, 843-867.</w:t>
      </w:r>
    </w:p>
    <w:p w:rsidR="000F650C"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 xml:space="preserve">Näsi, M., Aaltonen, M., &amp; Kivivuori, J. (2016). Youth hate crime offending: The role of strain, social control, and self-control theories. </w:t>
      </w:r>
      <w:r w:rsidRPr="00120892">
        <w:rPr>
          <w:rStyle w:val="Emphasis"/>
          <w:rFonts w:ascii="Times New Roman" w:hAnsi="Times New Roman" w:cs="Times New Roman"/>
          <w:sz w:val="24"/>
          <w:szCs w:val="24"/>
          <w:shd w:val="clear" w:color="auto" w:fill="FFFFFF"/>
        </w:rPr>
        <w:t>Journal of Scandinavian Studies in Criminology and Crime Pre</w:t>
      </w:r>
      <w:r w:rsidRPr="00120892">
        <w:rPr>
          <w:rStyle w:val="Emphasis"/>
          <w:rFonts w:ascii="Times New Roman" w:hAnsi="Times New Roman" w:cs="Times New Roman"/>
          <w:sz w:val="24"/>
          <w:szCs w:val="24"/>
          <w:shd w:val="clear" w:color="auto" w:fill="FFFFFF"/>
        </w:rPr>
        <w:t>vention, 17</w:t>
      </w:r>
      <w:r w:rsidRPr="00120892">
        <w:rPr>
          <w:rFonts w:ascii="Times New Roman" w:hAnsi="Times New Roman" w:cs="Times New Roman"/>
          <w:sz w:val="24"/>
          <w:szCs w:val="24"/>
          <w:shd w:val="clear" w:color="auto" w:fill="FFFFFF"/>
        </w:rPr>
        <w:t>(2), 177–184.</w:t>
      </w:r>
    </w:p>
    <w:p w:rsidR="00A65361"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Hall, N. (2013). </w:t>
      </w:r>
      <w:r w:rsidRPr="00120892">
        <w:rPr>
          <w:rFonts w:ascii="Times New Roman" w:hAnsi="Times New Roman" w:cs="Times New Roman"/>
          <w:i/>
          <w:iCs/>
          <w:sz w:val="24"/>
          <w:szCs w:val="24"/>
          <w:shd w:val="clear" w:color="auto" w:fill="FFFFFF"/>
        </w:rPr>
        <w:t>Hate crime</w:t>
      </w:r>
      <w:r w:rsidRPr="00120892">
        <w:rPr>
          <w:rFonts w:ascii="Times New Roman" w:hAnsi="Times New Roman" w:cs="Times New Roman"/>
          <w:sz w:val="24"/>
          <w:szCs w:val="24"/>
          <w:shd w:val="clear" w:color="auto" w:fill="FFFFFF"/>
        </w:rPr>
        <w:t>. Routledge.</w:t>
      </w:r>
    </w:p>
    <w:p w:rsidR="00A65361" w:rsidRPr="00120892" w:rsidP="00120892">
      <w:pPr>
        <w:spacing w:line="480" w:lineRule="auto"/>
        <w:ind w:left="720" w:hanging="720"/>
        <w:jc w:val="both"/>
        <w:rPr>
          <w:rFonts w:ascii="Times New Roman" w:hAnsi="Times New Roman" w:cs="Times New Roman"/>
          <w:sz w:val="24"/>
          <w:szCs w:val="24"/>
          <w:shd w:val="clear" w:color="auto" w:fill="FFFFFF"/>
        </w:rPr>
      </w:pPr>
      <w:r w:rsidRPr="00120892">
        <w:rPr>
          <w:rFonts w:ascii="Times New Roman" w:hAnsi="Times New Roman" w:cs="Times New Roman"/>
          <w:sz w:val="24"/>
          <w:szCs w:val="24"/>
          <w:shd w:val="clear" w:color="auto" w:fill="FFFFFF"/>
        </w:rPr>
        <w:t>Boeckmann, R. J., &amp; Turpin</w:t>
      </w:r>
      <w:r w:rsidRPr="00120892">
        <w:rPr>
          <w:rFonts w:ascii="Cambria Math" w:hAnsi="Cambria Math" w:cs="Cambria Math"/>
          <w:sz w:val="24"/>
          <w:szCs w:val="24"/>
          <w:shd w:val="clear" w:color="auto" w:fill="FFFFFF"/>
        </w:rPr>
        <w:t>‐</w:t>
      </w:r>
      <w:r w:rsidRPr="00120892">
        <w:rPr>
          <w:rFonts w:ascii="Times New Roman" w:hAnsi="Times New Roman" w:cs="Times New Roman"/>
          <w:sz w:val="24"/>
          <w:szCs w:val="24"/>
          <w:shd w:val="clear" w:color="auto" w:fill="FFFFFF"/>
        </w:rPr>
        <w:t>Petrosino, C. (2002). Understanding the harm of hate crime. </w:t>
      </w:r>
      <w:r w:rsidRPr="00120892">
        <w:rPr>
          <w:rFonts w:ascii="Times New Roman" w:hAnsi="Times New Roman" w:cs="Times New Roman"/>
          <w:i/>
          <w:iCs/>
          <w:sz w:val="24"/>
          <w:szCs w:val="24"/>
          <w:shd w:val="clear" w:color="auto" w:fill="FFFFFF"/>
        </w:rPr>
        <w:t>Journal of social issues</w:t>
      </w:r>
      <w:r w:rsidRPr="00120892">
        <w:rPr>
          <w:rFonts w:ascii="Times New Roman" w:hAnsi="Times New Roman" w:cs="Times New Roman"/>
          <w:sz w:val="24"/>
          <w:szCs w:val="24"/>
          <w:shd w:val="clear" w:color="auto" w:fill="FFFFFF"/>
        </w:rPr>
        <w:t>, </w:t>
      </w:r>
      <w:r w:rsidRPr="00120892">
        <w:rPr>
          <w:rFonts w:ascii="Times New Roman" w:hAnsi="Times New Roman" w:cs="Times New Roman"/>
          <w:i/>
          <w:iCs/>
          <w:sz w:val="24"/>
          <w:szCs w:val="24"/>
          <w:shd w:val="clear" w:color="auto" w:fill="FFFFFF"/>
        </w:rPr>
        <w:t>58</w:t>
      </w:r>
      <w:r w:rsidRPr="00120892">
        <w:rPr>
          <w:rFonts w:ascii="Times New Roman" w:hAnsi="Times New Roman" w:cs="Times New Roman"/>
          <w:sz w:val="24"/>
          <w:szCs w:val="24"/>
          <w:shd w:val="clear" w:color="auto" w:fill="FFFFFF"/>
        </w:rPr>
        <w:t>(2), 207-225.</w:t>
      </w:r>
    </w:p>
    <w:p w:rsidR="00322909" w:rsidRPr="00120892" w:rsidP="00120892">
      <w:pPr>
        <w:spacing w:line="480" w:lineRule="auto"/>
        <w:ind w:left="720" w:hanging="720"/>
        <w:jc w:val="both"/>
        <w:rPr>
          <w:rFonts w:ascii="Times New Roman" w:hAnsi="Times New Roman" w:cs="Times New Roman"/>
          <w:sz w:val="24"/>
          <w:szCs w:val="24"/>
        </w:rPr>
      </w:pPr>
      <w:r w:rsidRPr="00120892">
        <w:rPr>
          <w:rFonts w:ascii="Times New Roman" w:hAnsi="Times New Roman" w:cs="Times New Roman"/>
          <w:sz w:val="24"/>
          <w:szCs w:val="24"/>
          <w:shd w:val="clear" w:color="auto" w:fill="FFFFFF"/>
        </w:rPr>
        <w:t xml:space="preserve">Walters, M. A. (2011). A general theory of hate crime? Strain, doing difference, and </w:t>
      </w:r>
      <w:r w:rsidRPr="00120892" w:rsidR="00120892">
        <w:rPr>
          <w:rFonts w:ascii="Times New Roman" w:hAnsi="Times New Roman" w:cs="Times New Roman"/>
          <w:sz w:val="24"/>
          <w:szCs w:val="24"/>
          <w:shd w:val="clear" w:color="auto" w:fill="FFFFFF"/>
        </w:rPr>
        <w:t>self-control</w:t>
      </w:r>
      <w:r w:rsidRPr="00120892">
        <w:rPr>
          <w:rFonts w:ascii="Times New Roman" w:hAnsi="Times New Roman" w:cs="Times New Roman"/>
          <w:sz w:val="24"/>
          <w:szCs w:val="24"/>
          <w:shd w:val="clear" w:color="auto" w:fill="FFFFFF"/>
        </w:rPr>
        <w:t>. </w:t>
      </w:r>
      <w:r w:rsidRPr="00120892">
        <w:rPr>
          <w:rFonts w:ascii="Times New Roman" w:hAnsi="Times New Roman" w:cs="Times New Roman"/>
          <w:i/>
          <w:iCs/>
          <w:sz w:val="24"/>
          <w:szCs w:val="24"/>
          <w:shd w:val="clear" w:color="auto" w:fill="FFFFFF"/>
        </w:rPr>
        <w:t>Critical Criminology</w:t>
      </w:r>
      <w:r w:rsidRPr="00120892">
        <w:rPr>
          <w:rFonts w:ascii="Times New Roman" w:hAnsi="Times New Roman" w:cs="Times New Roman"/>
          <w:sz w:val="24"/>
          <w:szCs w:val="24"/>
          <w:shd w:val="clear" w:color="auto" w:fill="FFFFFF"/>
        </w:rPr>
        <w:t>, </w:t>
      </w:r>
      <w:r w:rsidRPr="00120892">
        <w:rPr>
          <w:rFonts w:ascii="Times New Roman" w:hAnsi="Times New Roman" w:cs="Times New Roman"/>
          <w:i/>
          <w:iCs/>
          <w:sz w:val="24"/>
          <w:szCs w:val="24"/>
          <w:shd w:val="clear" w:color="auto" w:fill="FFFFFF"/>
        </w:rPr>
        <w:t>19</w:t>
      </w:r>
      <w:r w:rsidRPr="00120892">
        <w:rPr>
          <w:rFonts w:ascii="Times New Roman" w:hAnsi="Times New Roman" w:cs="Times New Roman"/>
          <w:sz w:val="24"/>
          <w:szCs w:val="24"/>
          <w:shd w:val="clear" w:color="auto" w:fill="FFFFFF"/>
        </w:rPr>
        <w:t>(4), 313-330.</w:t>
      </w:r>
    </w:p>
    <w:sectPr w:rsidSect="00120892">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5843819"/>
      <w:docPartObj>
        <w:docPartGallery w:val="Page Numbers (Top of Page)"/>
        <w:docPartUnique/>
      </w:docPartObj>
    </w:sdtPr>
    <w:sdtEndPr>
      <w:rPr>
        <w:noProof/>
      </w:rPr>
    </w:sdtEndPr>
    <w:sdtContent>
      <w:p w:rsidR="00120892" w:rsidRPr="00120892" w:rsidP="00120892">
        <w:pPr>
          <w:spacing w:line="480" w:lineRule="auto"/>
          <w:rPr>
            <w:rFonts w:ascii="Times New Roman" w:hAnsi="Times New Roman" w:cs="Times New Roman"/>
            <w:sz w:val="24"/>
            <w:szCs w:val="24"/>
          </w:rPr>
        </w:pPr>
        <w:r w:rsidRPr="00120892">
          <w:rPr>
            <w:rFonts w:ascii="Times New Roman" w:hAnsi="Times New Roman" w:cs="Times New Roman"/>
            <w:sz w:val="24"/>
            <w:szCs w:val="24"/>
          </w:rPr>
          <w:t>HATE CRIMES</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5097E">
          <w:rPr>
            <w:noProof/>
          </w:rPr>
          <w:t>8</w:t>
        </w:r>
        <w:r>
          <w:rPr>
            <w:noProof/>
          </w:rPr>
          <w:fldChar w:fldCharType="end"/>
        </w:r>
      </w:p>
    </w:sdtContent>
  </w:sdt>
  <w:p w:rsidR="00120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0892" w:rsidRPr="00120892" w:rsidP="00120892">
    <w:pPr>
      <w:spacing w:line="480" w:lineRule="auto"/>
      <w:rPr>
        <w:rFonts w:ascii="Times New Roman" w:hAnsi="Times New Roman" w:cs="Times New Roman"/>
        <w:sz w:val="24"/>
        <w:szCs w:val="24"/>
      </w:rPr>
    </w:pPr>
    <w:r w:rsidRPr="00120892">
      <w:rPr>
        <w:rFonts w:ascii="Times New Roman" w:hAnsi="Times New Roman" w:cs="Times New Roman"/>
        <w:sz w:val="24"/>
        <w:szCs w:val="24"/>
      </w:rPr>
      <w:t xml:space="preserve">Running Head: </w:t>
    </w:r>
    <w:sdt>
      <w:sdtPr>
        <w:rPr>
          <w:rFonts w:ascii="Times New Roman" w:hAnsi="Times New Roman" w:cs="Times New Roman"/>
          <w:sz w:val="24"/>
          <w:szCs w:val="24"/>
        </w:rPr>
        <w:id w:val="-949614162"/>
        <w:docPartObj>
          <w:docPartGallery w:val="Page Numbers (Top of Page)"/>
          <w:docPartUnique/>
        </w:docPartObj>
      </w:sdtPr>
      <w:sdtEndPr>
        <w:rPr>
          <w:noProof/>
        </w:rPr>
      </w:sdtEndPr>
      <w:sdtContent>
        <w:r w:rsidRPr="00120892">
          <w:rPr>
            <w:rFonts w:ascii="Times New Roman" w:hAnsi="Times New Roman" w:cs="Times New Roman"/>
            <w:sz w:val="24"/>
            <w:szCs w:val="24"/>
          </w:rPr>
          <w:t>HATE CRIMES</w:t>
        </w:r>
        <w:r>
          <w:rPr>
            <w:rFonts w:ascii="Times New Roman" w:hAnsi="Times New Roman" w:cs="Times New Roman"/>
            <w:sz w:val="24"/>
            <w:szCs w:val="24"/>
          </w:rPr>
          <w:t xml:space="preserve">                                                                                                      </w:t>
        </w:r>
        <w:r w:rsidRPr="00120892">
          <w:rPr>
            <w:rFonts w:ascii="Times New Roman" w:hAnsi="Times New Roman" w:cs="Times New Roman"/>
            <w:sz w:val="24"/>
            <w:szCs w:val="24"/>
          </w:rPr>
          <w:fldChar w:fldCharType="begin"/>
        </w:r>
        <w:r w:rsidRPr="00120892">
          <w:rPr>
            <w:rFonts w:ascii="Times New Roman" w:hAnsi="Times New Roman" w:cs="Times New Roman"/>
            <w:sz w:val="24"/>
            <w:szCs w:val="24"/>
          </w:rPr>
          <w:instrText xml:space="preserve"> PAGE   </w:instrText>
        </w:r>
        <w:r w:rsidRPr="00120892">
          <w:rPr>
            <w:rFonts w:ascii="Times New Roman" w:hAnsi="Times New Roman" w:cs="Times New Roman"/>
            <w:sz w:val="24"/>
            <w:szCs w:val="24"/>
          </w:rPr>
          <w:instrText xml:space="preserve">\* MERGEFORMAT </w:instrText>
        </w:r>
        <w:r w:rsidRPr="00120892">
          <w:rPr>
            <w:rFonts w:ascii="Times New Roman" w:hAnsi="Times New Roman" w:cs="Times New Roman"/>
            <w:sz w:val="24"/>
            <w:szCs w:val="24"/>
          </w:rPr>
          <w:fldChar w:fldCharType="separate"/>
        </w:r>
        <w:r w:rsidR="00CE1A43">
          <w:rPr>
            <w:rFonts w:ascii="Times New Roman" w:hAnsi="Times New Roman" w:cs="Times New Roman"/>
            <w:noProof/>
            <w:sz w:val="24"/>
            <w:szCs w:val="24"/>
          </w:rPr>
          <w:t>1</w:t>
        </w:r>
        <w:r w:rsidRPr="00120892">
          <w:rPr>
            <w:rFonts w:ascii="Times New Roman" w:hAnsi="Times New Roman" w:cs="Times New Roman"/>
            <w:noProof/>
            <w:sz w:val="24"/>
            <w:szCs w:val="24"/>
          </w:rPr>
          <w:fldChar w:fldCharType="end"/>
        </w:r>
      </w:sdtContent>
    </w:sdt>
  </w:p>
  <w:p w:rsidR="00120892" w:rsidRPr="0012089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042"/>
    <w:rsid w:val="0006541B"/>
    <w:rsid w:val="000F650C"/>
    <w:rsid w:val="000F6A43"/>
    <w:rsid w:val="001140DF"/>
    <w:rsid w:val="00120892"/>
    <w:rsid w:val="001550E8"/>
    <w:rsid w:val="00162E3B"/>
    <w:rsid w:val="001632EA"/>
    <w:rsid w:val="00173124"/>
    <w:rsid w:val="001855CC"/>
    <w:rsid w:val="00201981"/>
    <w:rsid w:val="00291CFD"/>
    <w:rsid w:val="00295317"/>
    <w:rsid w:val="002F4F69"/>
    <w:rsid w:val="00322909"/>
    <w:rsid w:val="00375D5C"/>
    <w:rsid w:val="00385BF1"/>
    <w:rsid w:val="0039068E"/>
    <w:rsid w:val="004645C3"/>
    <w:rsid w:val="004A1900"/>
    <w:rsid w:val="004E23C0"/>
    <w:rsid w:val="0055097E"/>
    <w:rsid w:val="005C20F8"/>
    <w:rsid w:val="00603419"/>
    <w:rsid w:val="00650E34"/>
    <w:rsid w:val="00684E8D"/>
    <w:rsid w:val="006864D1"/>
    <w:rsid w:val="0069423A"/>
    <w:rsid w:val="00752606"/>
    <w:rsid w:val="0078093B"/>
    <w:rsid w:val="00785F19"/>
    <w:rsid w:val="007E2C4D"/>
    <w:rsid w:val="0083197F"/>
    <w:rsid w:val="00882AB8"/>
    <w:rsid w:val="009B40D2"/>
    <w:rsid w:val="009E320F"/>
    <w:rsid w:val="00A553A7"/>
    <w:rsid w:val="00A634DA"/>
    <w:rsid w:val="00A65361"/>
    <w:rsid w:val="00A92163"/>
    <w:rsid w:val="00AD6D22"/>
    <w:rsid w:val="00AE4A05"/>
    <w:rsid w:val="00B202E6"/>
    <w:rsid w:val="00B84FE6"/>
    <w:rsid w:val="00C37C5C"/>
    <w:rsid w:val="00CA2CD0"/>
    <w:rsid w:val="00CE1A43"/>
    <w:rsid w:val="00D622D9"/>
    <w:rsid w:val="00D84D59"/>
    <w:rsid w:val="00DF51D3"/>
    <w:rsid w:val="00E458A8"/>
    <w:rsid w:val="00ED3042"/>
    <w:rsid w:val="00F859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82A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yline">
    <w:name w:val="byline"/>
    <w:basedOn w:val="Normal"/>
    <w:rsid w:val="00162E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2E3B"/>
    <w:rPr>
      <w:color w:val="0000FF"/>
      <w:u w:val="single"/>
    </w:rPr>
  </w:style>
  <w:style w:type="character" w:customStyle="1" w:styleId="Heading2Char">
    <w:name w:val="Heading 2 Char"/>
    <w:basedOn w:val="DefaultParagraphFont"/>
    <w:link w:val="Heading2"/>
    <w:uiPriority w:val="9"/>
    <w:rsid w:val="00882AB8"/>
    <w:rPr>
      <w:rFonts w:ascii="Times New Roman" w:eastAsia="Times New Roman" w:hAnsi="Times New Roman" w:cs="Times New Roman"/>
      <w:b/>
      <w:bCs/>
      <w:sz w:val="36"/>
      <w:szCs w:val="36"/>
    </w:rPr>
  </w:style>
  <w:style w:type="character" w:styleId="Emphasis">
    <w:name w:val="Emphasis"/>
    <w:basedOn w:val="DefaultParagraphFont"/>
    <w:uiPriority w:val="20"/>
    <w:qFormat/>
    <w:rsid w:val="000F650C"/>
    <w:rPr>
      <w:i/>
      <w:iCs/>
    </w:rPr>
  </w:style>
  <w:style w:type="paragraph" w:styleId="Header">
    <w:name w:val="header"/>
    <w:basedOn w:val="Normal"/>
    <w:link w:val="HeaderChar"/>
    <w:uiPriority w:val="99"/>
    <w:unhideWhenUsed/>
    <w:rsid w:val="001208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892"/>
  </w:style>
  <w:style w:type="paragraph" w:styleId="Footer">
    <w:name w:val="footer"/>
    <w:basedOn w:val="Normal"/>
    <w:link w:val="FooterChar"/>
    <w:uiPriority w:val="99"/>
    <w:unhideWhenUsed/>
    <w:rsid w:val="00120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ropublica.org/people/rachel-glickhouse" TargetMode="External" /><Relationship Id="rId5" Type="http://schemas.openxmlformats.org/officeDocument/2006/relationships/hyperlink" Target="https://www.propublica.org/article/hate-endures-in-america-and-with-it-our-effort-to-document-the-damage"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2679</Words>
  <Characters>15275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2020-12-02T18:05:00Z</dcterms:created>
  <dcterms:modified xsi:type="dcterms:W3CDTF">2020-12-02T18:05:00Z</dcterms:modified>
</cp:coreProperties>
</file>